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6BDAC" w14:textId="77777777" w:rsidR="00AD58E3" w:rsidRPr="00AD58E3" w:rsidRDefault="00AD58E3" w:rsidP="00AD58E3">
      <w:pPr>
        <w:ind w:left="1170" w:right="1350"/>
        <w:jc w:val="center"/>
        <w:rPr>
          <w:rFonts w:ascii="Garamond" w:eastAsia="Georgia" w:hAnsi="Garamond" w:cs="Georgia"/>
          <w:b/>
          <w:smallCaps/>
          <w:color w:val="FF0000"/>
          <w:sz w:val="22"/>
          <w:szCs w:val="22"/>
        </w:rPr>
      </w:pPr>
      <w:r w:rsidRPr="00AD58E3">
        <w:rPr>
          <w:rFonts w:ascii="Garamond" w:eastAsia="Georgia" w:hAnsi="Garamond" w:cs="Georgia"/>
          <w:b/>
          <w:smallCaps/>
          <w:color w:val="000000"/>
          <w:sz w:val="22"/>
          <w:szCs w:val="22"/>
        </w:rPr>
        <w:t>2018-19 Oregon High School</w:t>
      </w:r>
      <w:r w:rsidRPr="00AD58E3">
        <w:rPr>
          <w:rFonts w:ascii="Garamond" w:eastAsia="Georgia" w:hAnsi="Garamond" w:cs="Georgia"/>
          <w:b/>
          <w:smallCaps/>
          <w:color w:val="FF0000"/>
          <w:sz w:val="22"/>
          <w:szCs w:val="22"/>
        </w:rPr>
        <w:t xml:space="preserve"> </w:t>
      </w:r>
      <w:r w:rsidRPr="00AD58E3">
        <w:rPr>
          <w:rFonts w:ascii="Garamond" w:hAnsi="Garamond"/>
          <w:noProof/>
        </w:rPr>
        <w:drawing>
          <wp:anchor distT="0" distB="0" distL="114300" distR="114300" simplePos="0" relativeHeight="251658752" behindDoc="0" locked="0" layoutInCell="1" hidden="0" allowOverlap="1" wp14:anchorId="54F9A07B" wp14:editId="078E82E7">
            <wp:simplePos x="0" y="0"/>
            <wp:positionH relativeFrom="margin">
              <wp:posOffset>1</wp:posOffset>
            </wp:positionH>
            <wp:positionV relativeFrom="paragraph">
              <wp:posOffset>0</wp:posOffset>
            </wp:positionV>
            <wp:extent cx="383540" cy="624205"/>
            <wp:effectExtent l="0" t="0" r="0" b="0"/>
            <wp:wrapSquare wrapText="bothSides" distT="0" distB="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624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376E1D" w14:textId="77777777" w:rsidR="00AD58E3" w:rsidRPr="00AD58E3" w:rsidRDefault="00AD58E3" w:rsidP="00AD58E3">
      <w:pPr>
        <w:ind w:left="1170" w:right="1350"/>
        <w:jc w:val="center"/>
        <w:rPr>
          <w:rFonts w:ascii="Garamond" w:eastAsia="Georgia" w:hAnsi="Garamond" w:cs="Georgia"/>
          <w:b/>
          <w:sz w:val="28"/>
          <w:szCs w:val="28"/>
        </w:rPr>
      </w:pPr>
      <w:r w:rsidRPr="00AD58E3">
        <w:rPr>
          <w:rFonts w:ascii="Garamond" w:eastAsia="Georgia" w:hAnsi="Garamond" w:cs="Georgia"/>
          <w:b/>
          <w:color w:val="000000"/>
          <w:sz w:val="28"/>
          <w:szCs w:val="28"/>
        </w:rPr>
        <w:t>Mock Trial Ballot</w:t>
      </w:r>
    </w:p>
    <w:p w14:paraId="70882779" w14:textId="77777777" w:rsidR="00AD58E3" w:rsidRPr="00AD58E3" w:rsidRDefault="00AD58E3" w:rsidP="00AD58E3">
      <w:pPr>
        <w:ind w:left="1170" w:right="1350"/>
        <w:jc w:val="center"/>
        <w:rPr>
          <w:rFonts w:ascii="Garamond" w:eastAsia="Georgia" w:hAnsi="Garamond" w:cs="Georgia"/>
          <w:i/>
          <w:color w:val="C00000"/>
          <w:sz w:val="44"/>
          <w:szCs w:val="44"/>
        </w:rPr>
      </w:pPr>
      <w:r w:rsidRPr="00AD58E3">
        <w:rPr>
          <w:rFonts w:ascii="Garamond" w:eastAsia="Georgia" w:hAnsi="Garamond" w:cs="Georgia"/>
          <w:b/>
          <w:color w:val="C00000"/>
          <w:sz w:val="44"/>
          <w:szCs w:val="44"/>
        </w:rPr>
        <w:t>Attorney Judge</w:t>
      </w:r>
    </w:p>
    <w:p w14:paraId="325F3E1A" w14:textId="77777777" w:rsidR="00AD58E3" w:rsidRPr="00AD58E3" w:rsidRDefault="00AD58E3" w:rsidP="00AD58E3">
      <w:pPr>
        <w:jc w:val="center"/>
        <w:rPr>
          <w:rFonts w:ascii="Garamond" w:eastAsia="Georgia" w:hAnsi="Garamond" w:cs="Georgia"/>
          <w:i/>
          <w:color w:val="000000"/>
        </w:rPr>
      </w:pPr>
      <w:r w:rsidRPr="00AD58E3">
        <w:rPr>
          <w:rFonts w:ascii="Garamond" w:eastAsia="Georgia" w:hAnsi="Garamond" w:cs="Georgia"/>
          <w:i/>
          <w:color w:val="000000"/>
        </w:rPr>
        <w:t xml:space="preserve">The Attorney Judge shall score the performances of the </w:t>
      </w:r>
      <w:r w:rsidRPr="00AD58E3">
        <w:rPr>
          <w:rFonts w:ascii="Garamond" w:eastAsia="Georgia" w:hAnsi="Garamond" w:cs="Georgia"/>
          <w:b/>
          <w:i/>
          <w:color w:val="000000"/>
          <w:u w:val="single"/>
        </w:rPr>
        <w:t>attorneys only</w:t>
      </w:r>
      <w:r w:rsidRPr="00AD58E3">
        <w:rPr>
          <w:rFonts w:ascii="Garamond" w:eastAsia="Georgia" w:hAnsi="Garamond" w:cs="Georgia"/>
          <w:b/>
          <w:i/>
          <w:color w:val="000000"/>
        </w:rPr>
        <w:t>.</w:t>
      </w:r>
    </w:p>
    <w:p w14:paraId="0ADE29B7" w14:textId="77777777" w:rsidR="00AD58E3" w:rsidRPr="00AD58E3" w:rsidRDefault="00AD58E3" w:rsidP="00AD58E3">
      <w:pPr>
        <w:ind w:left="1170" w:right="1350"/>
        <w:jc w:val="center"/>
        <w:rPr>
          <w:rFonts w:ascii="Garamond" w:eastAsia="Georgia" w:hAnsi="Garamond" w:cs="Georgia"/>
          <w:i/>
          <w:sz w:val="16"/>
          <w:szCs w:val="16"/>
        </w:rPr>
      </w:pPr>
    </w:p>
    <w:p w14:paraId="07F302C9" w14:textId="77777777" w:rsidR="00AD58E3" w:rsidRPr="00AD58E3" w:rsidRDefault="00AD58E3" w:rsidP="00AD58E3">
      <w:pPr>
        <w:ind w:left="1170" w:right="1350"/>
        <w:jc w:val="center"/>
        <w:rPr>
          <w:rFonts w:ascii="Garamond" w:eastAsia="Georgia" w:hAnsi="Garamond" w:cs="Georgia"/>
          <w:i/>
          <w:sz w:val="16"/>
          <w:szCs w:val="16"/>
        </w:rPr>
      </w:pPr>
    </w:p>
    <w:p w14:paraId="10BEA06E" w14:textId="77777777" w:rsidR="00AD58E3" w:rsidRPr="00AD58E3" w:rsidRDefault="00AD58E3" w:rsidP="00AD58E3">
      <w:pPr>
        <w:ind w:right="-36"/>
        <w:rPr>
          <w:rFonts w:ascii="Garamond" w:hAnsi="Garamond"/>
          <w:sz w:val="18"/>
          <w:szCs w:val="18"/>
        </w:rPr>
      </w:pPr>
      <w:r w:rsidRPr="00AD58E3">
        <w:rPr>
          <w:rFonts w:ascii="Garamond" w:hAnsi="Garamond"/>
          <w:b/>
          <w:color w:val="000000"/>
          <w:sz w:val="22"/>
          <w:szCs w:val="22"/>
        </w:rPr>
        <w:t>______________ v. _______________</w:t>
      </w:r>
      <w:r w:rsidRPr="00AD58E3">
        <w:rPr>
          <w:rFonts w:ascii="Garamond" w:hAnsi="Garamond"/>
          <w:b/>
          <w:color w:val="000000"/>
          <w:sz w:val="22"/>
          <w:szCs w:val="22"/>
        </w:rPr>
        <w:tab/>
      </w:r>
      <w:r w:rsidRPr="00AD58E3">
        <w:rPr>
          <w:rFonts w:ascii="Garamond" w:hAnsi="Garamond"/>
          <w:b/>
          <w:color w:val="000000"/>
          <w:sz w:val="22"/>
          <w:szCs w:val="22"/>
        </w:rPr>
        <w:tab/>
      </w:r>
      <w:r w:rsidRPr="00AD58E3">
        <w:rPr>
          <w:rFonts w:ascii="Garamond" w:hAnsi="Garamond"/>
          <w:b/>
          <w:color w:val="000000"/>
          <w:sz w:val="22"/>
          <w:szCs w:val="22"/>
        </w:rPr>
        <w:tab/>
        <w:t xml:space="preserve"> </w:t>
      </w:r>
      <w:r w:rsidRPr="00AD58E3">
        <w:rPr>
          <w:rFonts w:ascii="Garamond" w:hAnsi="Garamond"/>
          <w:b/>
          <w:color w:val="000000"/>
          <w:sz w:val="22"/>
          <w:szCs w:val="22"/>
        </w:rPr>
        <w:tab/>
      </w:r>
      <w:r w:rsidRPr="00AD58E3">
        <w:rPr>
          <w:rFonts w:ascii="Garamond" w:hAnsi="Garamond"/>
          <w:b/>
          <w:sz w:val="22"/>
          <w:szCs w:val="22"/>
        </w:rPr>
        <w:t xml:space="preserve">Round </w:t>
      </w:r>
      <w:r w:rsidRPr="00AD58E3">
        <w:rPr>
          <w:rFonts w:ascii="Garamond" w:hAnsi="Garamond"/>
          <w:sz w:val="18"/>
          <w:szCs w:val="18"/>
        </w:rPr>
        <w:t>(circle one)</w:t>
      </w:r>
      <w:r w:rsidRPr="00AD58E3">
        <w:rPr>
          <w:rFonts w:ascii="Garamond" w:hAnsi="Garamond"/>
          <w:b/>
          <w:sz w:val="22"/>
          <w:szCs w:val="22"/>
        </w:rPr>
        <w:t xml:space="preserve">:    </w:t>
      </w:r>
      <w:r w:rsidRPr="00AD58E3">
        <w:rPr>
          <w:rFonts w:ascii="Garamond" w:hAnsi="Garamond"/>
          <w:b/>
          <w:sz w:val="32"/>
          <w:szCs w:val="32"/>
        </w:rPr>
        <w:t>1        2         3</w:t>
      </w:r>
      <w:r w:rsidRPr="00AD58E3">
        <w:rPr>
          <w:rFonts w:ascii="Garamond" w:hAnsi="Garamond"/>
          <w:b/>
          <w:sz w:val="22"/>
          <w:szCs w:val="22"/>
        </w:rPr>
        <w:t xml:space="preserve"> </w:t>
      </w:r>
    </w:p>
    <w:p w14:paraId="7C1D5368" w14:textId="77777777" w:rsidR="00AD58E3" w:rsidRPr="00AD58E3" w:rsidRDefault="00AD58E3" w:rsidP="00AD58E3">
      <w:pPr>
        <w:ind w:right="1350"/>
        <w:rPr>
          <w:rFonts w:ascii="Garamond" w:hAnsi="Garamond"/>
          <w:sz w:val="18"/>
          <w:szCs w:val="18"/>
        </w:rPr>
      </w:pPr>
      <w:r w:rsidRPr="00AD58E3">
        <w:rPr>
          <w:rFonts w:ascii="Garamond" w:hAnsi="Garamond"/>
          <w:sz w:val="18"/>
          <w:szCs w:val="18"/>
        </w:rPr>
        <w:t xml:space="preserve"> </w:t>
      </w:r>
      <w:r w:rsidRPr="00AD58E3">
        <w:rPr>
          <w:rFonts w:ascii="Garamond" w:hAnsi="Garamond"/>
          <w:b/>
          <w:sz w:val="18"/>
          <w:szCs w:val="18"/>
        </w:rPr>
        <w:t>(Team Code-</w:t>
      </w:r>
      <w:proofErr w:type="gramStart"/>
      <w:r w:rsidRPr="00AD58E3">
        <w:rPr>
          <w:rFonts w:ascii="Garamond" w:hAnsi="Garamond"/>
          <w:b/>
          <w:sz w:val="18"/>
          <w:szCs w:val="18"/>
        </w:rPr>
        <w:t xml:space="preserve">PLF)   </w:t>
      </w:r>
      <w:proofErr w:type="gramEnd"/>
      <w:r w:rsidRPr="00AD58E3">
        <w:rPr>
          <w:rFonts w:ascii="Garamond" w:hAnsi="Garamond"/>
          <w:b/>
          <w:sz w:val="18"/>
          <w:szCs w:val="18"/>
        </w:rPr>
        <w:t xml:space="preserve">         (Team Code-DEF)</w:t>
      </w:r>
    </w:p>
    <w:p w14:paraId="0C15A682" w14:textId="77777777" w:rsidR="00AD58E3" w:rsidRPr="00AD58E3" w:rsidRDefault="00AD58E3" w:rsidP="00AD58E3">
      <w:pPr>
        <w:rPr>
          <w:rFonts w:ascii="Garamond" w:hAnsi="Garamond"/>
          <w:sz w:val="18"/>
          <w:szCs w:val="18"/>
        </w:rPr>
      </w:pPr>
    </w:p>
    <w:p w14:paraId="35A18818" w14:textId="77777777" w:rsidR="00AD58E3" w:rsidRPr="00AD58E3" w:rsidRDefault="00AD58E3" w:rsidP="00AD58E3">
      <w:pPr>
        <w:rPr>
          <w:rFonts w:ascii="Garamond" w:hAnsi="Garamond"/>
          <w:i/>
        </w:rPr>
      </w:pPr>
      <w:r w:rsidRPr="00AD58E3">
        <w:rPr>
          <w:rFonts w:ascii="Garamond" w:hAnsi="Garamond"/>
          <w:b/>
          <w:u w:val="single"/>
        </w:rPr>
        <w:t>SCORING:</w:t>
      </w:r>
      <w:r w:rsidRPr="00AD58E3">
        <w:rPr>
          <w:rFonts w:ascii="Garamond" w:hAnsi="Garamond"/>
        </w:rPr>
        <w:t xml:space="preserve"> </w:t>
      </w:r>
      <w:r w:rsidRPr="00AD58E3">
        <w:rPr>
          <w:rFonts w:ascii="Garamond" w:hAnsi="Garamond"/>
          <w:i/>
        </w:rPr>
        <w:t xml:space="preserve">For each component, score the </w:t>
      </w:r>
      <w:r w:rsidRPr="00AD58E3">
        <w:rPr>
          <w:rFonts w:ascii="Garamond" w:hAnsi="Garamond"/>
          <w:b/>
          <w:i/>
        </w:rPr>
        <w:t xml:space="preserve">attorney </w:t>
      </w:r>
      <w:r w:rsidRPr="00AD58E3">
        <w:rPr>
          <w:rFonts w:ascii="Garamond" w:hAnsi="Garamond"/>
          <w:i/>
        </w:rPr>
        <w:t>as follows; see the reverse for additional detail.</w:t>
      </w:r>
    </w:p>
    <w:p w14:paraId="10EEC368" w14:textId="77777777" w:rsidR="00AD58E3" w:rsidRPr="00AD58E3" w:rsidRDefault="00AD58E3" w:rsidP="00AD58E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20"/>
        </w:tabs>
        <w:rPr>
          <w:rFonts w:ascii="Garamond" w:hAnsi="Garamond"/>
          <w:b/>
          <w:sz w:val="12"/>
          <w:szCs w:val="12"/>
        </w:rPr>
      </w:pPr>
      <w:r w:rsidRPr="00AD58E3">
        <w:rPr>
          <w:rFonts w:ascii="Garamond" w:hAnsi="Garamond"/>
          <w:b/>
          <w:sz w:val="12"/>
          <w:szCs w:val="12"/>
        </w:rPr>
        <w:tab/>
      </w:r>
    </w:p>
    <w:p w14:paraId="32CB3995" w14:textId="77777777" w:rsidR="00AD58E3" w:rsidRPr="00AD58E3" w:rsidRDefault="00AD58E3" w:rsidP="00AD58E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720"/>
        </w:tabs>
        <w:rPr>
          <w:rFonts w:ascii="Garamond" w:hAnsi="Garamond"/>
          <w:sz w:val="21"/>
          <w:szCs w:val="21"/>
        </w:rPr>
      </w:pPr>
      <w:r w:rsidRPr="00AD58E3">
        <w:rPr>
          <w:rFonts w:ascii="Garamond" w:hAnsi="Garamond"/>
          <w:b/>
          <w:sz w:val="21"/>
          <w:szCs w:val="21"/>
        </w:rPr>
        <w:tab/>
        <w:t xml:space="preserve">9-10: Excellent, Amazing: </w:t>
      </w:r>
      <w:r w:rsidRPr="00AD58E3">
        <w:rPr>
          <w:rFonts w:ascii="Garamond" w:hAnsi="Garamond"/>
          <w:color w:val="222222"/>
          <w:sz w:val="21"/>
          <w:szCs w:val="21"/>
          <w:highlight w:val="white"/>
        </w:rPr>
        <w:t>mastery or near mastery of the criteria at all times</w:t>
      </w:r>
    </w:p>
    <w:p w14:paraId="396CE9F0" w14:textId="77777777" w:rsidR="00AD58E3" w:rsidRPr="00AD58E3" w:rsidRDefault="00AD58E3" w:rsidP="00AD58E3">
      <w:pPr>
        <w:tabs>
          <w:tab w:val="left" w:pos="720"/>
          <w:tab w:val="right" w:pos="720"/>
        </w:tabs>
        <w:rPr>
          <w:rFonts w:ascii="Garamond" w:hAnsi="Garamond"/>
          <w:sz w:val="21"/>
          <w:szCs w:val="21"/>
        </w:rPr>
      </w:pPr>
      <w:r w:rsidRPr="00AD58E3">
        <w:rPr>
          <w:rFonts w:ascii="Garamond" w:hAnsi="Garamond"/>
          <w:b/>
          <w:sz w:val="21"/>
          <w:szCs w:val="21"/>
        </w:rPr>
        <w:tab/>
        <w:t xml:space="preserve">7-8: Good, Very Good: </w:t>
      </w:r>
      <w:r w:rsidRPr="00AD58E3">
        <w:rPr>
          <w:rFonts w:ascii="Garamond" w:hAnsi="Garamond"/>
          <w:color w:val="222222"/>
          <w:sz w:val="21"/>
          <w:szCs w:val="21"/>
          <w:highlight w:val="white"/>
        </w:rPr>
        <w:t>proficiency with the criteria, nearly all of the time</w:t>
      </w:r>
    </w:p>
    <w:p w14:paraId="225769BE" w14:textId="77777777" w:rsidR="00AD58E3" w:rsidRPr="00AD58E3" w:rsidRDefault="00AD58E3" w:rsidP="00AD58E3">
      <w:pPr>
        <w:tabs>
          <w:tab w:val="left" w:pos="720"/>
          <w:tab w:val="right" w:pos="720"/>
        </w:tabs>
        <w:rPr>
          <w:rFonts w:ascii="Garamond" w:hAnsi="Garamond"/>
          <w:sz w:val="21"/>
          <w:szCs w:val="21"/>
        </w:rPr>
      </w:pPr>
      <w:r w:rsidRPr="00AD58E3">
        <w:rPr>
          <w:rFonts w:ascii="Garamond" w:hAnsi="Garamond"/>
          <w:b/>
          <w:sz w:val="21"/>
          <w:szCs w:val="21"/>
        </w:rPr>
        <w:tab/>
        <w:t xml:space="preserve">5-6: Fair, Average: </w:t>
      </w:r>
      <w:r w:rsidRPr="00AD58E3">
        <w:rPr>
          <w:rFonts w:ascii="Garamond" w:hAnsi="Garamond"/>
          <w:color w:val="222222"/>
          <w:sz w:val="21"/>
          <w:szCs w:val="21"/>
          <w:highlight w:val="white"/>
        </w:rPr>
        <w:t>meets the criteria, some of the time</w:t>
      </w:r>
    </w:p>
    <w:p w14:paraId="0E80516D" w14:textId="77777777" w:rsidR="00AD58E3" w:rsidRPr="00AD58E3" w:rsidRDefault="00AD58E3" w:rsidP="00AD58E3">
      <w:pPr>
        <w:tabs>
          <w:tab w:val="left" w:pos="720"/>
          <w:tab w:val="right" w:pos="720"/>
        </w:tabs>
        <w:rPr>
          <w:rFonts w:ascii="Garamond" w:hAnsi="Garamond"/>
          <w:sz w:val="21"/>
          <w:szCs w:val="21"/>
        </w:rPr>
      </w:pPr>
      <w:r w:rsidRPr="00AD58E3">
        <w:rPr>
          <w:rFonts w:ascii="Garamond" w:hAnsi="Garamond"/>
          <w:b/>
          <w:sz w:val="21"/>
          <w:szCs w:val="21"/>
        </w:rPr>
        <w:tab/>
        <w:t xml:space="preserve">3-4: Weak, Needs Practice: </w:t>
      </w:r>
      <w:r w:rsidRPr="00AD58E3">
        <w:rPr>
          <w:rFonts w:ascii="Garamond" w:hAnsi="Garamond"/>
          <w:color w:val="222222"/>
          <w:sz w:val="21"/>
          <w:szCs w:val="21"/>
          <w:highlight w:val="white"/>
        </w:rPr>
        <w:t>developing the criteria, but inconsistent</w:t>
      </w:r>
    </w:p>
    <w:p w14:paraId="6BC08D4C" w14:textId="77777777" w:rsidR="00AD58E3" w:rsidRPr="00AD58E3" w:rsidRDefault="00AD58E3" w:rsidP="00AD58E3">
      <w:pPr>
        <w:tabs>
          <w:tab w:val="left" w:pos="720"/>
          <w:tab w:val="right" w:pos="720"/>
        </w:tabs>
        <w:rPr>
          <w:rFonts w:ascii="Garamond" w:hAnsi="Garamond"/>
          <w:b/>
          <w:sz w:val="21"/>
          <w:szCs w:val="21"/>
        </w:rPr>
      </w:pPr>
      <w:r w:rsidRPr="00AD58E3">
        <w:rPr>
          <w:rFonts w:ascii="Garamond" w:hAnsi="Garamond"/>
          <w:b/>
          <w:sz w:val="21"/>
          <w:szCs w:val="21"/>
        </w:rPr>
        <w:tab/>
        <w:t xml:space="preserve">1-2: Poor, Unprepared: </w:t>
      </w:r>
      <w:r w:rsidRPr="00AD58E3">
        <w:rPr>
          <w:rFonts w:ascii="Garamond" w:hAnsi="Garamond"/>
          <w:color w:val="222222"/>
          <w:sz w:val="21"/>
          <w:szCs w:val="21"/>
          <w:highlight w:val="white"/>
        </w:rPr>
        <w:t>weak or unpracticed; does not meet criteria</w:t>
      </w:r>
    </w:p>
    <w:p w14:paraId="3D2D6E2D" w14:textId="77777777" w:rsidR="003554F8" w:rsidRPr="00AD58E3" w:rsidRDefault="003554F8">
      <w:pPr>
        <w:pBdr>
          <w:bottom w:val="none" w:sz="0" w:space="1" w:color="000000"/>
        </w:pBdr>
        <w:tabs>
          <w:tab w:val="left" w:pos="1805"/>
        </w:tabs>
        <w:ind w:left="15" w:right="9495" w:hanging="15"/>
        <w:rPr>
          <w:rFonts w:ascii="Garamond" w:eastAsia="Palatino Linotype" w:hAnsi="Garamond" w:cs="Palatino Linotype"/>
          <w:b/>
          <w:color w:val="000000"/>
          <w:sz w:val="21"/>
          <w:szCs w:val="21"/>
        </w:rPr>
      </w:pPr>
    </w:p>
    <w:tbl>
      <w:tblPr>
        <w:tblStyle w:val="a"/>
        <w:tblW w:w="10200" w:type="dxa"/>
        <w:tblInd w:w="3" w:type="dxa"/>
        <w:tblLayout w:type="fixed"/>
        <w:tblLook w:val="0000" w:firstRow="0" w:lastRow="0" w:firstColumn="0" w:lastColumn="0" w:noHBand="0" w:noVBand="0"/>
      </w:tblPr>
      <w:tblGrid>
        <w:gridCol w:w="1080"/>
        <w:gridCol w:w="3840"/>
        <w:gridCol w:w="690"/>
        <w:gridCol w:w="3900"/>
        <w:gridCol w:w="690"/>
      </w:tblGrid>
      <w:tr w:rsidR="003554F8" w:rsidRPr="00AD58E3" w14:paraId="1EEE1648" w14:textId="77777777">
        <w:trPr>
          <w:trHeight w:val="4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0CECE"/>
          </w:tcPr>
          <w:p w14:paraId="12E87A1C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7BA13BC4" w14:textId="77777777" w:rsidR="003554F8" w:rsidRPr="00AD58E3" w:rsidRDefault="000412E4">
            <w:pPr>
              <w:jc w:val="center"/>
              <w:rPr>
                <w:rFonts w:ascii="Garamond" w:eastAsia="Palatino Linotype" w:hAnsi="Garamond" w:cs="Palatino Linotype"/>
                <w:b/>
              </w:rPr>
            </w:pPr>
            <w:r w:rsidRPr="00AD58E3">
              <w:rPr>
                <w:rFonts w:ascii="Garamond" w:eastAsia="Palatino Linotype" w:hAnsi="Garamond" w:cs="Palatino Linotype"/>
                <w:b/>
              </w:rPr>
              <w:t>Plaintiff (PLF) Scoring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737EC5DC" w14:textId="77777777" w:rsidR="003554F8" w:rsidRPr="00AD58E3" w:rsidRDefault="000412E4">
            <w:pPr>
              <w:jc w:val="center"/>
              <w:rPr>
                <w:rFonts w:ascii="Garamond" w:eastAsia="Palatino Linotype" w:hAnsi="Garamond" w:cs="Palatino Linotype"/>
                <w:b/>
                <w:color w:val="000000"/>
              </w:rPr>
            </w:pPr>
            <w:r w:rsidRPr="00AD58E3">
              <w:rPr>
                <w:rFonts w:ascii="Garamond" w:eastAsia="Palatino Linotype" w:hAnsi="Garamond" w:cs="Palatino Linotype"/>
                <w:b/>
                <w:color w:val="000000"/>
              </w:rPr>
              <w:t>1-10 pts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61798C45" w14:textId="77777777" w:rsidR="003554F8" w:rsidRPr="00AD58E3" w:rsidRDefault="000412E4">
            <w:pPr>
              <w:jc w:val="center"/>
              <w:rPr>
                <w:rFonts w:ascii="Garamond" w:eastAsia="Palatino Linotype" w:hAnsi="Garamond" w:cs="Palatino Linotype"/>
                <w:b/>
                <w:color w:val="000000"/>
              </w:rPr>
            </w:pPr>
            <w:r w:rsidRPr="00AD58E3">
              <w:rPr>
                <w:rFonts w:ascii="Garamond" w:eastAsia="Palatino Linotype" w:hAnsi="Garamond" w:cs="Palatino Linotype"/>
                <w:b/>
              </w:rPr>
              <w:t>Defense (DEF) Scoring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F071CF2" w14:textId="77777777" w:rsidR="003554F8" w:rsidRPr="00AD58E3" w:rsidRDefault="000412E4">
            <w:pPr>
              <w:jc w:val="center"/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</w:pPr>
            <w:r w:rsidRPr="00AD58E3">
              <w:rPr>
                <w:rFonts w:ascii="Garamond" w:eastAsia="Palatino Linotype" w:hAnsi="Garamond" w:cs="Palatino Linotype"/>
                <w:b/>
                <w:color w:val="000000"/>
              </w:rPr>
              <w:t>1-10 pts</w:t>
            </w:r>
          </w:p>
        </w:tc>
      </w:tr>
      <w:tr w:rsidR="003554F8" w:rsidRPr="00AD58E3" w14:paraId="7E74354E" w14:textId="77777777">
        <w:trPr>
          <w:trHeight w:val="6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0CECE"/>
          </w:tcPr>
          <w:p w14:paraId="2ED97BA2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6868C785" w14:textId="77777777" w:rsidR="003554F8" w:rsidRPr="00AD58E3" w:rsidRDefault="000412E4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PLF Opening:</w:t>
            </w:r>
          </w:p>
          <w:p w14:paraId="16BB3912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278935C4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sz w:val="12"/>
                <w:szCs w:val="12"/>
              </w:rPr>
            </w:pPr>
          </w:p>
          <w:p w14:paraId="55E06BF4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A61FC" w14:textId="77777777" w:rsidR="003554F8" w:rsidRPr="00AD58E3" w:rsidRDefault="003554F8">
            <w:pPr>
              <w:rPr>
                <w:rFonts w:ascii="Garamond" w:eastAsia="Palatino Linotype" w:hAnsi="Garamond" w:cs="Palatino Linotype"/>
                <w:color w:val="000000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E6E6FF"/>
          </w:tcPr>
          <w:p w14:paraId="46ADBB11" w14:textId="77777777" w:rsidR="003554F8" w:rsidRPr="00AD58E3" w:rsidRDefault="000412E4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DEF Opening: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4FB3" w14:textId="77777777" w:rsidR="003554F8" w:rsidRPr="00AD58E3" w:rsidRDefault="003554F8">
            <w:pPr>
              <w:rPr>
                <w:rFonts w:ascii="Garamond" w:eastAsia="Palatino Linotype" w:hAnsi="Garamond" w:cs="Palatino Linotype"/>
                <w:color w:val="000000"/>
                <w:sz w:val="21"/>
                <w:szCs w:val="21"/>
              </w:rPr>
            </w:pPr>
          </w:p>
        </w:tc>
      </w:tr>
      <w:tr w:rsidR="003554F8" w:rsidRPr="00AD58E3" w14:paraId="7F589FE2" w14:textId="77777777">
        <w:trPr>
          <w:trHeight w:val="6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0CECE"/>
          </w:tcPr>
          <w:p w14:paraId="4B2DE2C7" w14:textId="77777777" w:rsidR="003554F8" w:rsidRPr="00AD58E3" w:rsidRDefault="000412E4">
            <w:pPr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</w:pPr>
            <w:r w:rsidRPr="00AD58E3"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  <w:t>P</w:t>
            </w: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 xml:space="preserve">LF 1st </w:t>
            </w:r>
            <w:r w:rsidRPr="00AD58E3"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  <w:t>Wit</w:t>
            </w: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ness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3A61C66F" w14:textId="77777777" w:rsidR="003554F8" w:rsidRPr="00AD58E3" w:rsidRDefault="000412E4">
            <w:pPr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</w:pP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PLF</w:t>
            </w:r>
            <w:r w:rsidRPr="00AD58E3"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  <w:t xml:space="preserve"> Direct:</w:t>
            </w:r>
          </w:p>
          <w:p w14:paraId="54065781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sz w:val="12"/>
                <w:szCs w:val="12"/>
              </w:rPr>
            </w:pPr>
          </w:p>
          <w:p w14:paraId="1257DF23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5017EB13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A21BEF" w14:textId="77777777" w:rsidR="003554F8" w:rsidRPr="00AD58E3" w:rsidRDefault="003554F8">
            <w:pPr>
              <w:rPr>
                <w:rFonts w:ascii="Garamond" w:eastAsia="Palatino Linotype" w:hAnsi="Garamond" w:cs="Palatino Linotype"/>
                <w:color w:val="000000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E6E6FF"/>
          </w:tcPr>
          <w:p w14:paraId="2616661C" w14:textId="77777777" w:rsidR="003554F8" w:rsidRPr="00AD58E3" w:rsidRDefault="000412E4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DEF Cross: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4458022F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</w:pPr>
          </w:p>
        </w:tc>
      </w:tr>
      <w:tr w:rsidR="003554F8" w:rsidRPr="00AD58E3" w14:paraId="3498DBBE" w14:textId="77777777">
        <w:trPr>
          <w:trHeight w:val="6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0CECE"/>
          </w:tcPr>
          <w:p w14:paraId="05FAA701" w14:textId="77777777" w:rsidR="003554F8" w:rsidRPr="00AD58E3" w:rsidRDefault="000412E4">
            <w:pPr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</w:pP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PLF 2nd Witness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7BE57540" w14:textId="77777777" w:rsidR="003554F8" w:rsidRPr="00AD58E3" w:rsidRDefault="000412E4">
            <w:pPr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</w:pP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PLF</w:t>
            </w:r>
            <w:r w:rsidRPr="00AD58E3"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  <w:t xml:space="preserve"> Direct:</w:t>
            </w:r>
          </w:p>
          <w:p w14:paraId="2CD018AE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sz w:val="12"/>
                <w:szCs w:val="12"/>
              </w:rPr>
            </w:pPr>
          </w:p>
          <w:p w14:paraId="464F8B93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74AA615D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7661A41" w14:textId="77777777" w:rsidR="003554F8" w:rsidRPr="00AD58E3" w:rsidRDefault="003554F8">
            <w:pPr>
              <w:rPr>
                <w:rFonts w:ascii="Garamond" w:eastAsia="Palatino Linotype" w:hAnsi="Garamond" w:cs="Palatino Linotype"/>
                <w:color w:val="000000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E6E6FF"/>
          </w:tcPr>
          <w:p w14:paraId="330A17FD" w14:textId="77777777" w:rsidR="003554F8" w:rsidRPr="00AD58E3" w:rsidRDefault="000412E4">
            <w:pPr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</w:pP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DEF</w:t>
            </w:r>
            <w:r w:rsidRPr="00AD58E3"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  <w:t xml:space="preserve"> Cross: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25471FBA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</w:pPr>
          </w:p>
        </w:tc>
      </w:tr>
      <w:tr w:rsidR="003554F8" w:rsidRPr="00AD58E3" w14:paraId="2F334D13" w14:textId="77777777">
        <w:trPr>
          <w:trHeight w:val="6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0CECE"/>
          </w:tcPr>
          <w:p w14:paraId="6732D233" w14:textId="77777777" w:rsidR="003554F8" w:rsidRPr="00AD58E3" w:rsidRDefault="000412E4">
            <w:pPr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</w:pP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PLF 3rd Witness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23B6E7FD" w14:textId="77777777" w:rsidR="003554F8" w:rsidRPr="00AD58E3" w:rsidRDefault="000412E4">
            <w:pPr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</w:pP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PLF</w:t>
            </w:r>
            <w:r w:rsidRPr="00AD58E3"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  <w:t xml:space="preserve"> Direct:</w:t>
            </w:r>
          </w:p>
          <w:p w14:paraId="3AEE993F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sz w:val="12"/>
                <w:szCs w:val="12"/>
              </w:rPr>
            </w:pPr>
          </w:p>
          <w:p w14:paraId="6E79D289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528ECB01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B0EBB4E" w14:textId="77777777" w:rsidR="003554F8" w:rsidRPr="00AD58E3" w:rsidRDefault="003554F8">
            <w:pPr>
              <w:rPr>
                <w:rFonts w:ascii="Garamond" w:eastAsia="Palatino Linotype" w:hAnsi="Garamond" w:cs="Palatino Linotype"/>
                <w:color w:val="000000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E6E6FF"/>
          </w:tcPr>
          <w:p w14:paraId="0F34864A" w14:textId="77777777" w:rsidR="003554F8" w:rsidRPr="00AD58E3" w:rsidRDefault="000412E4">
            <w:pPr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</w:pP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 xml:space="preserve">DEF </w:t>
            </w:r>
            <w:r w:rsidRPr="00AD58E3"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  <w:t>Cross: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6D108E63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</w:pPr>
          </w:p>
        </w:tc>
      </w:tr>
      <w:tr w:rsidR="003554F8" w:rsidRPr="00AD58E3" w14:paraId="60F899D0" w14:textId="77777777">
        <w:trPr>
          <w:trHeight w:val="660"/>
        </w:trPr>
        <w:tc>
          <w:tcPr>
            <w:tcW w:w="108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D0CECE"/>
          </w:tcPr>
          <w:p w14:paraId="5E2094F6" w14:textId="77777777" w:rsidR="003554F8" w:rsidRPr="00AD58E3" w:rsidRDefault="000412E4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DEF 1st</w:t>
            </w:r>
          </w:p>
          <w:p w14:paraId="22FF9103" w14:textId="77777777" w:rsidR="003554F8" w:rsidRPr="00AD58E3" w:rsidRDefault="000412E4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Witness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E6E6FF"/>
          </w:tcPr>
          <w:p w14:paraId="416AEC4B" w14:textId="77777777" w:rsidR="003554F8" w:rsidRPr="00AD58E3" w:rsidRDefault="000412E4">
            <w:pPr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</w:pP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PLF</w:t>
            </w:r>
            <w:r w:rsidRPr="00AD58E3"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  <w:t xml:space="preserve"> Cross:</w:t>
            </w:r>
          </w:p>
          <w:p w14:paraId="3DF7C8AC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sz w:val="12"/>
                <w:szCs w:val="12"/>
              </w:rPr>
            </w:pPr>
          </w:p>
          <w:p w14:paraId="65DA36A3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7F6F0857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</w:tcPr>
          <w:p w14:paraId="619FFED8" w14:textId="77777777" w:rsidR="003554F8" w:rsidRPr="00AD58E3" w:rsidRDefault="003554F8">
            <w:pPr>
              <w:rPr>
                <w:rFonts w:ascii="Garamond" w:eastAsia="Palatino Linotype" w:hAnsi="Garamond" w:cs="Palatino Linotype"/>
                <w:color w:val="000000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FF"/>
          </w:tcPr>
          <w:p w14:paraId="52008D71" w14:textId="77777777" w:rsidR="003554F8" w:rsidRPr="00AD58E3" w:rsidRDefault="000412E4">
            <w:pPr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</w:pP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DEF</w:t>
            </w:r>
            <w:r w:rsidRPr="00AD58E3"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  <w:t xml:space="preserve"> Direct: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7A3F143E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</w:pPr>
          </w:p>
        </w:tc>
      </w:tr>
      <w:tr w:rsidR="003554F8" w:rsidRPr="00AD58E3" w14:paraId="140BA483" w14:textId="77777777">
        <w:trPr>
          <w:trHeight w:val="6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0CECE"/>
          </w:tcPr>
          <w:p w14:paraId="3C31B42D" w14:textId="77777777" w:rsidR="003554F8" w:rsidRPr="00AD58E3" w:rsidRDefault="000412E4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DEF 2nd</w:t>
            </w:r>
          </w:p>
          <w:p w14:paraId="59DA069A" w14:textId="77777777" w:rsidR="003554F8" w:rsidRPr="00AD58E3" w:rsidRDefault="000412E4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Witness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1C3C1D23" w14:textId="77777777" w:rsidR="003554F8" w:rsidRPr="00AD58E3" w:rsidRDefault="000412E4">
            <w:pPr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</w:pP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PLF</w:t>
            </w:r>
            <w:r w:rsidRPr="00AD58E3"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  <w:t xml:space="preserve"> Cross:</w:t>
            </w:r>
          </w:p>
          <w:p w14:paraId="49367D5D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sz w:val="12"/>
                <w:szCs w:val="12"/>
              </w:rPr>
            </w:pPr>
          </w:p>
          <w:p w14:paraId="4A7434B9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6717722C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840171" w14:textId="77777777" w:rsidR="003554F8" w:rsidRPr="00AD58E3" w:rsidRDefault="003554F8">
            <w:pPr>
              <w:rPr>
                <w:rFonts w:ascii="Garamond" w:eastAsia="Palatino Linotype" w:hAnsi="Garamond" w:cs="Palatino Linotype"/>
                <w:color w:val="000000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E6E6FF"/>
          </w:tcPr>
          <w:p w14:paraId="2837FE68" w14:textId="77777777" w:rsidR="003554F8" w:rsidRPr="00AD58E3" w:rsidRDefault="000412E4">
            <w:pPr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</w:pP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DEF</w:t>
            </w:r>
            <w:r w:rsidRPr="00AD58E3"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  <w:t xml:space="preserve"> Direct: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072791A9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</w:pPr>
          </w:p>
        </w:tc>
      </w:tr>
      <w:tr w:rsidR="003554F8" w:rsidRPr="00AD58E3" w14:paraId="4C8A1B95" w14:textId="77777777">
        <w:trPr>
          <w:trHeight w:val="6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0CECE"/>
          </w:tcPr>
          <w:p w14:paraId="1DB2FE33" w14:textId="77777777" w:rsidR="003554F8" w:rsidRPr="00AD58E3" w:rsidRDefault="000412E4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DEF 3rd</w:t>
            </w:r>
          </w:p>
          <w:p w14:paraId="76CE9E60" w14:textId="77777777" w:rsidR="003554F8" w:rsidRPr="00AD58E3" w:rsidRDefault="000412E4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Witness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6F9EBD63" w14:textId="77777777" w:rsidR="003554F8" w:rsidRPr="00AD58E3" w:rsidRDefault="000412E4">
            <w:pPr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</w:pP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PLF</w:t>
            </w:r>
            <w:r w:rsidRPr="00AD58E3"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  <w:t xml:space="preserve"> Cross:</w:t>
            </w:r>
          </w:p>
          <w:p w14:paraId="37D46A30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sz w:val="12"/>
                <w:szCs w:val="12"/>
              </w:rPr>
            </w:pPr>
          </w:p>
          <w:p w14:paraId="6AFA8A94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28A3331F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ED00B5" w14:textId="77777777" w:rsidR="003554F8" w:rsidRPr="00AD58E3" w:rsidRDefault="003554F8">
            <w:pPr>
              <w:rPr>
                <w:rFonts w:ascii="Garamond" w:eastAsia="Palatino Linotype" w:hAnsi="Garamond" w:cs="Palatino Linotype"/>
                <w:color w:val="000000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E6E6FF"/>
          </w:tcPr>
          <w:p w14:paraId="7A40EE6D" w14:textId="77777777" w:rsidR="003554F8" w:rsidRPr="00AD58E3" w:rsidRDefault="000412E4">
            <w:pPr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</w:pP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DEF</w:t>
            </w:r>
            <w:r w:rsidRPr="00AD58E3"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  <w:t xml:space="preserve"> Direct: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14:paraId="2807C129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color w:val="000000"/>
                <w:sz w:val="21"/>
                <w:szCs w:val="21"/>
              </w:rPr>
            </w:pPr>
          </w:p>
        </w:tc>
      </w:tr>
      <w:tr w:rsidR="003554F8" w:rsidRPr="00AD58E3" w14:paraId="2061E686" w14:textId="77777777">
        <w:trPr>
          <w:trHeight w:val="6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D0CECE"/>
          </w:tcPr>
          <w:p w14:paraId="69510D3A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6E6FF"/>
          </w:tcPr>
          <w:p w14:paraId="65754BB3" w14:textId="77777777" w:rsidR="003554F8" w:rsidRPr="00AD58E3" w:rsidRDefault="000412E4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PLF Closing:</w:t>
            </w:r>
          </w:p>
          <w:p w14:paraId="5FE605DD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sz w:val="12"/>
                <w:szCs w:val="12"/>
              </w:rPr>
            </w:pPr>
          </w:p>
          <w:p w14:paraId="167BE872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  <w:p w14:paraId="2A912C3E" w14:textId="77777777" w:rsidR="003554F8" w:rsidRPr="00AD58E3" w:rsidRDefault="003554F8">
            <w:pPr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E5AFD4C" w14:textId="77777777" w:rsidR="003554F8" w:rsidRPr="00AD58E3" w:rsidRDefault="003554F8">
            <w:pPr>
              <w:rPr>
                <w:rFonts w:ascii="Garamond" w:eastAsia="Palatino Linotype" w:hAnsi="Garamond" w:cs="Palatino Linotype"/>
                <w:color w:val="000000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6E6FF"/>
          </w:tcPr>
          <w:p w14:paraId="23B41DFC" w14:textId="77777777" w:rsidR="003554F8" w:rsidRPr="00AD58E3" w:rsidRDefault="000412E4">
            <w:pPr>
              <w:rPr>
                <w:rFonts w:ascii="Garamond" w:eastAsia="Palatino Linotype" w:hAnsi="Garamond" w:cs="Palatino Linotype"/>
                <w:sz w:val="21"/>
                <w:szCs w:val="21"/>
              </w:rPr>
            </w:pP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DEF Closing: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FEF0A10" w14:textId="77777777" w:rsidR="003554F8" w:rsidRPr="00AD58E3" w:rsidRDefault="003554F8">
            <w:pPr>
              <w:rPr>
                <w:rFonts w:ascii="Garamond" w:eastAsia="Palatino Linotype" w:hAnsi="Garamond" w:cs="Palatino Linotype"/>
                <w:color w:val="000000"/>
                <w:sz w:val="21"/>
                <w:szCs w:val="21"/>
              </w:rPr>
            </w:pPr>
          </w:p>
        </w:tc>
      </w:tr>
      <w:tr w:rsidR="003554F8" w:rsidRPr="00AD58E3" w14:paraId="552375FD" w14:textId="77777777">
        <w:trPr>
          <w:trHeight w:val="660"/>
        </w:trPr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66D56CEE" w14:textId="77777777" w:rsidR="003554F8" w:rsidRPr="00AD58E3" w:rsidRDefault="003554F8">
            <w:pPr>
              <w:jc w:val="right"/>
              <w:rPr>
                <w:rFonts w:ascii="Garamond" w:eastAsia="Palatino Linotype" w:hAnsi="Garamond" w:cs="Palatino Linotype"/>
                <w:b/>
                <w:sz w:val="12"/>
                <w:szCs w:val="12"/>
              </w:rPr>
            </w:pPr>
          </w:p>
          <w:p w14:paraId="24C0E6E4" w14:textId="77777777" w:rsidR="003554F8" w:rsidRPr="00AD58E3" w:rsidRDefault="003554F8">
            <w:pPr>
              <w:jc w:val="right"/>
              <w:rPr>
                <w:rFonts w:ascii="Garamond" w:eastAsia="Palatino Linotype" w:hAnsi="Garamond" w:cs="Palatino Linotype"/>
                <w:sz w:val="16"/>
                <w:szCs w:val="16"/>
                <w:highlight w:val="black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766790B" w14:textId="77777777" w:rsidR="003554F8" w:rsidRPr="00AD58E3" w:rsidRDefault="000412E4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TOTAL POINTS FOR PLAINTIFF</w:t>
            </w:r>
          </w:p>
          <w:p w14:paraId="513E6806" w14:textId="77777777" w:rsidR="003554F8" w:rsidRPr="00AD58E3" w:rsidRDefault="000412E4">
            <w:pPr>
              <w:jc w:val="center"/>
              <w:rPr>
                <w:rFonts w:ascii="Garamond" w:eastAsia="Palatino Linotype" w:hAnsi="Garamond" w:cs="Palatino Linotype"/>
                <w:b/>
                <w:sz w:val="12"/>
                <w:szCs w:val="12"/>
              </w:rPr>
            </w:pP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 xml:space="preserve"> (up to 80 points, NO TIES):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14:paraId="62297D87" w14:textId="77777777" w:rsidR="003554F8" w:rsidRPr="00AD58E3" w:rsidRDefault="003554F8">
            <w:pPr>
              <w:rPr>
                <w:rFonts w:ascii="Garamond" w:eastAsia="Palatino Linotype" w:hAnsi="Garamond" w:cs="Palatino Linotype"/>
                <w:color w:val="000000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6CC18B97" w14:textId="77777777" w:rsidR="003554F8" w:rsidRPr="00AD58E3" w:rsidRDefault="000412E4">
            <w:pPr>
              <w:jc w:val="center"/>
              <w:rPr>
                <w:rFonts w:ascii="Garamond" w:eastAsia="Palatino Linotype" w:hAnsi="Garamond" w:cs="Palatino Linotype"/>
                <w:b/>
                <w:sz w:val="21"/>
                <w:szCs w:val="21"/>
              </w:rPr>
            </w:pP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>TOTAL POINTS FOR DEFENSE</w:t>
            </w:r>
          </w:p>
          <w:p w14:paraId="5815211B" w14:textId="77777777" w:rsidR="003554F8" w:rsidRPr="00AD58E3" w:rsidRDefault="000412E4">
            <w:pPr>
              <w:jc w:val="center"/>
              <w:rPr>
                <w:rFonts w:ascii="Garamond" w:eastAsia="Palatino Linotype" w:hAnsi="Garamond" w:cs="Palatino Linotype"/>
                <w:sz w:val="16"/>
                <w:szCs w:val="16"/>
                <w:highlight w:val="black"/>
              </w:rPr>
            </w:pPr>
            <w:r w:rsidRPr="00AD58E3">
              <w:rPr>
                <w:rFonts w:ascii="Garamond" w:eastAsia="Palatino Linotype" w:hAnsi="Garamond" w:cs="Palatino Linotype"/>
                <w:b/>
                <w:sz w:val="21"/>
                <w:szCs w:val="21"/>
              </w:rPr>
              <w:t xml:space="preserve"> (up to 80 points, NO TIES):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</w:tcPr>
          <w:p w14:paraId="3DA3EF63" w14:textId="77777777" w:rsidR="003554F8" w:rsidRPr="00AD58E3" w:rsidRDefault="003554F8">
            <w:pPr>
              <w:jc w:val="center"/>
              <w:rPr>
                <w:rFonts w:ascii="Garamond" w:eastAsia="Palatino Linotype" w:hAnsi="Garamond" w:cs="Palatino Linotype"/>
                <w:color w:val="000000"/>
                <w:sz w:val="21"/>
                <w:szCs w:val="21"/>
              </w:rPr>
            </w:pPr>
          </w:p>
        </w:tc>
      </w:tr>
    </w:tbl>
    <w:p w14:paraId="4C72609F" w14:textId="77777777" w:rsidR="003554F8" w:rsidRPr="00AD58E3" w:rsidRDefault="003554F8">
      <w:pPr>
        <w:ind w:right="54"/>
        <w:rPr>
          <w:rFonts w:ascii="Garamond" w:hAnsi="Garamond"/>
          <w:sz w:val="20"/>
          <w:szCs w:val="20"/>
        </w:rPr>
      </w:pPr>
    </w:p>
    <w:p w14:paraId="5AF19B50" w14:textId="77777777" w:rsidR="003554F8" w:rsidRPr="00AD58E3" w:rsidRDefault="000412E4">
      <w:pPr>
        <w:ind w:right="54"/>
        <w:rPr>
          <w:rFonts w:ascii="Garamond" w:eastAsia="Georgia" w:hAnsi="Garamond" w:cs="Georgia"/>
          <w:b/>
          <w:color w:val="C00000"/>
        </w:rPr>
      </w:pPr>
      <w:r w:rsidRPr="00AD58E3">
        <w:rPr>
          <w:rFonts w:ascii="Garamond" w:eastAsia="Georgia" w:hAnsi="Garamond" w:cs="Georgia"/>
          <w:b/>
          <w:color w:val="C00000"/>
          <w:sz w:val="28"/>
          <w:szCs w:val="28"/>
        </w:rPr>
        <w:t xml:space="preserve">Team with the best overall attorney performance: </w:t>
      </w:r>
      <w:r w:rsidRPr="00AD58E3">
        <w:rPr>
          <w:rFonts w:ascii="Garamond" w:eastAsia="Georgia" w:hAnsi="Garamond" w:cs="Georgia"/>
          <w:b/>
          <w:color w:val="C00000"/>
        </w:rPr>
        <w:t xml:space="preserve">  Circle   P   or   D </w:t>
      </w:r>
    </w:p>
    <w:p w14:paraId="01E026F4" w14:textId="77777777" w:rsidR="003554F8" w:rsidRPr="00AD58E3" w:rsidRDefault="003554F8">
      <w:pPr>
        <w:ind w:right="54"/>
        <w:rPr>
          <w:rFonts w:ascii="Garamond" w:eastAsia="Georgia" w:hAnsi="Garamond" w:cs="Georgia"/>
          <w:b/>
          <w:sz w:val="16"/>
          <w:szCs w:val="16"/>
        </w:rPr>
      </w:pPr>
    </w:p>
    <w:p w14:paraId="0F431EC8" w14:textId="77777777" w:rsidR="003554F8" w:rsidRPr="00AD58E3" w:rsidRDefault="000412E4">
      <w:pPr>
        <w:ind w:right="54"/>
        <w:rPr>
          <w:rFonts w:ascii="Garamond" w:eastAsia="Georgia" w:hAnsi="Garamond" w:cs="Georgia"/>
          <w:b/>
          <w:color w:val="000000"/>
          <w:sz w:val="22"/>
          <w:szCs w:val="22"/>
        </w:rPr>
      </w:pPr>
      <w:r w:rsidRPr="00AD58E3">
        <w:rPr>
          <w:rFonts w:ascii="Garamond" w:eastAsia="Georgia" w:hAnsi="Garamond" w:cs="Georgia"/>
          <w:b/>
          <w:color w:val="000000"/>
          <w:sz w:val="22"/>
          <w:szCs w:val="22"/>
        </w:rPr>
        <w:t>Outstanding Attorney for the Plaintiff:</w:t>
      </w:r>
      <w:r w:rsidRPr="00AD58E3">
        <w:rPr>
          <w:rFonts w:ascii="Garamond" w:eastAsia="Georgia" w:hAnsi="Garamond" w:cs="Georgia"/>
          <w:color w:val="000000"/>
          <w:sz w:val="22"/>
          <w:szCs w:val="22"/>
        </w:rPr>
        <w:t xml:space="preserve"> _______________________________ </w:t>
      </w:r>
    </w:p>
    <w:p w14:paraId="1D00A4B8" w14:textId="77777777" w:rsidR="003554F8" w:rsidRPr="00AD58E3" w:rsidRDefault="003554F8">
      <w:pPr>
        <w:ind w:right="54"/>
        <w:rPr>
          <w:rFonts w:ascii="Garamond" w:eastAsia="Georgia" w:hAnsi="Garamond" w:cs="Georgia"/>
          <w:b/>
          <w:color w:val="000000"/>
          <w:sz w:val="16"/>
          <w:szCs w:val="16"/>
        </w:rPr>
      </w:pPr>
    </w:p>
    <w:p w14:paraId="3CBBEAF4" w14:textId="77777777" w:rsidR="003554F8" w:rsidRPr="00AD58E3" w:rsidRDefault="000412E4">
      <w:pPr>
        <w:ind w:right="54"/>
        <w:rPr>
          <w:rFonts w:ascii="Garamond" w:eastAsia="Georgia" w:hAnsi="Garamond" w:cs="Georgia"/>
          <w:b/>
          <w:color w:val="000000"/>
          <w:sz w:val="22"/>
          <w:szCs w:val="22"/>
        </w:rPr>
      </w:pPr>
      <w:r w:rsidRPr="00AD58E3">
        <w:rPr>
          <w:rFonts w:ascii="Garamond" w:eastAsia="Georgia" w:hAnsi="Garamond" w:cs="Georgia"/>
          <w:b/>
          <w:color w:val="000000"/>
          <w:sz w:val="22"/>
          <w:szCs w:val="22"/>
        </w:rPr>
        <w:t>Outstanding Attorney for the Defense:</w:t>
      </w:r>
      <w:r w:rsidRPr="00AD58E3">
        <w:rPr>
          <w:rFonts w:ascii="Garamond" w:eastAsia="Georgia" w:hAnsi="Garamond" w:cs="Georgia"/>
          <w:color w:val="000000"/>
          <w:sz w:val="22"/>
          <w:szCs w:val="22"/>
        </w:rPr>
        <w:t xml:space="preserve"> _______________________________ </w:t>
      </w:r>
    </w:p>
    <w:p w14:paraId="103170C1" w14:textId="77777777" w:rsidR="003554F8" w:rsidRPr="00AD58E3" w:rsidRDefault="003554F8">
      <w:pPr>
        <w:ind w:right="54"/>
        <w:rPr>
          <w:rFonts w:ascii="Garamond" w:eastAsia="Georgia" w:hAnsi="Garamond" w:cs="Georgia"/>
          <w:color w:val="000000"/>
          <w:sz w:val="22"/>
          <w:szCs w:val="22"/>
        </w:rPr>
      </w:pPr>
    </w:p>
    <w:p w14:paraId="6E2C1C37" w14:textId="77777777" w:rsidR="003554F8" w:rsidRPr="00AD58E3" w:rsidRDefault="003554F8">
      <w:pPr>
        <w:ind w:right="54"/>
        <w:rPr>
          <w:rFonts w:ascii="Garamond" w:eastAsia="Georgia" w:hAnsi="Garamond" w:cs="Georgia"/>
          <w:color w:val="000000"/>
          <w:sz w:val="22"/>
          <w:szCs w:val="22"/>
        </w:rPr>
      </w:pPr>
    </w:p>
    <w:p w14:paraId="0A03503A" w14:textId="77777777" w:rsidR="003554F8" w:rsidRPr="00AD58E3" w:rsidRDefault="000412E4">
      <w:pPr>
        <w:pBdr>
          <w:bottom w:val="single" w:sz="8" w:space="1" w:color="000000"/>
        </w:pBdr>
        <w:tabs>
          <w:tab w:val="left" w:pos="1805"/>
        </w:tabs>
        <w:ind w:left="13"/>
        <w:rPr>
          <w:rFonts w:ascii="Garamond" w:eastAsia="Times New Roman" w:hAnsi="Garamond" w:cs="Times New Roman"/>
          <w:i/>
          <w:sz w:val="14"/>
          <w:szCs w:val="14"/>
        </w:rPr>
      </w:pPr>
      <w:r w:rsidRPr="00AD58E3">
        <w:rPr>
          <w:rFonts w:ascii="Garamond" w:eastAsia="Georgia" w:hAnsi="Garamond" w:cs="Georgia"/>
          <w:b/>
          <w:i/>
          <w:sz w:val="20"/>
          <w:szCs w:val="20"/>
        </w:rPr>
        <w:lastRenderedPageBreak/>
        <w:t>Note</w:t>
      </w:r>
      <w:r w:rsidRPr="00AD58E3">
        <w:rPr>
          <w:rFonts w:ascii="Garamond" w:eastAsia="Georgia" w:hAnsi="Garamond" w:cs="Georgia"/>
          <w:b/>
          <w:sz w:val="20"/>
          <w:szCs w:val="20"/>
        </w:rPr>
        <w:t xml:space="preserve">: </w:t>
      </w:r>
      <w:r w:rsidRPr="00AD58E3">
        <w:rPr>
          <w:rFonts w:ascii="Garamond" w:eastAsia="Georgia" w:hAnsi="Garamond" w:cs="Georgia"/>
          <w:sz w:val="20"/>
          <w:szCs w:val="20"/>
        </w:rPr>
        <w:t>Using notes is not a penalty by itself, though over-reliance, scripted, or distracting use can be marked down, just as a fluid, note-free performance can be rewarded.</w:t>
      </w:r>
    </w:p>
    <w:p w14:paraId="3C297C6A" w14:textId="77777777" w:rsidR="003554F8" w:rsidRPr="00AD58E3" w:rsidRDefault="003554F8">
      <w:pPr>
        <w:spacing w:before="11"/>
        <w:rPr>
          <w:rFonts w:ascii="Garamond" w:eastAsia="Times New Roman" w:hAnsi="Garamond" w:cs="Times New Roman"/>
          <w:i/>
          <w:sz w:val="14"/>
          <w:szCs w:val="14"/>
        </w:rPr>
      </w:pPr>
    </w:p>
    <w:p w14:paraId="419FA3AA" w14:textId="77777777" w:rsidR="00AD58E3" w:rsidRDefault="00AD58E3" w:rsidP="00AD58E3">
      <w:pPr>
        <w:pStyle w:val="Heading3"/>
        <w:numPr>
          <w:ilvl w:val="1"/>
          <w:numId w:val="2"/>
        </w:numPr>
        <w:spacing w:before="73"/>
        <w:rPr>
          <w:rFonts w:ascii="Garamond" w:hAnsi="Garamond"/>
        </w:rPr>
        <w:sectPr w:rsidR="00AD58E3">
          <w:pgSz w:w="12240" w:h="15840"/>
          <w:pgMar w:top="720" w:right="1008" w:bottom="720" w:left="1008" w:header="720" w:footer="720" w:gutter="0"/>
          <w:pgNumType w:start="1"/>
          <w:cols w:space="720"/>
        </w:sectPr>
      </w:pPr>
    </w:p>
    <w:p w14:paraId="0CF42864" w14:textId="3D8F687A" w:rsidR="00AD58E3" w:rsidRPr="000412E4" w:rsidRDefault="00AD58E3" w:rsidP="000412E4">
      <w:pPr>
        <w:pStyle w:val="Heading3"/>
        <w:numPr>
          <w:ilvl w:val="2"/>
          <w:numId w:val="2"/>
        </w:numPr>
        <w:spacing w:before="73"/>
        <w:ind w:left="0" w:firstLine="0"/>
        <w:jc w:val="center"/>
        <w:rPr>
          <w:rFonts w:ascii="Garamond" w:hAnsi="Garamond"/>
          <w:sz w:val="22"/>
          <w:szCs w:val="22"/>
        </w:rPr>
      </w:pPr>
      <w:r w:rsidRPr="000412E4">
        <w:rPr>
          <w:rFonts w:ascii="Garamond" w:hAnsi="Garamond"/>
          <w:sz w:val="22"/>
          <w:szCs w:val="22"/>
        </w:rPr>
        <w:t>PLAINTIFF ATTY TEAM</w:t>
      </w:r>
    </w:p>
    <w:p w14:paraId="62C62D71" w14:textId="77777777" w:rsidR="00AD58E3" w:rsidRDefault="00AD58E3">
      <w:pPr>
        <w:pStyle w:val="Heading3"/>
        <w:numPr>
          <w:ilvl w:val="2"/>
          <w:numId w:val="2"/>
        </w:numPr>
        <w:spacing w:before="73"/>
        <w:rPr>
          <w:rFonts w:ascii="Garamond" w:hAnsi="Garamond"/>
          <w:sz w:val="18"/>
          <w:szCs w:val="18"/>
        </w:rPr>
      </w:pPr>
    </w:p>
    <w:p w14:paraId="1E96C2F4" w14:textId="41A7F09A" w:rsidR="003554F8" w:rsidRPr="00AD58E3" w:rsidRDefault="000412E4" w:rsidP="000412E4">
      <w:pPr>
        <w:pStyle w:val="Heading3"/>
        <w:numPr>
          <w:ilvl w:val="2"/>
          <w:numId w:val="2"/>
        </w:numPr>
        <w:spacing w:before="73"/>
        <w:ind w:left="0" w:firstLine="0"/>
        <w:jc w:val="center"/>
        <w:rPr>
          <w:rFonts w:ascii="Garamond" w:hAnsi="Garamond"/>
          <w:sz w:val="18"/>
          <w:szCs w:val="18"/>
        </w:rPr>
      </w:pPr>
      <w:r w:rsidRPr="00AD58E3">
        <w:rPr>
          <w:rFonts w:ascii="Garamond" w:hAnsi="Garamond"/>
          <w:sz w:val="18"/>
          <w:szCs w:val="18"/>
        </w:rPr>
        <w:t>Opening Statement</w:t>
      </w:r>
    </w:p>
    <w:p w14:paraId="18C1D951" w14:textId="77777777" w:rsidR="003554F8" w:rsidRPr="00AD58E3" w:rsidRDefault="000412E4" w:rsidP="00AD58E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248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Provided a case overview and story</w:t>
      </w:r>
    </w:p>
    <w:p w14:paraId="5FBAC7A0" w14:textId="77777777" w:rsidR="003554F8" w:rsidRPr="00AD58E3" w:rsidRDefault="000412E4" w:rsidP="00AD58E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248"/>
        <w:rPr>
          <w:rFonts w:ascii="Garamond" w:hAnsi="Garamond"/>
          <w:color w:val="000000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The theme/theory of the case was identified</w:t>
      </w:r>
    </w:p>
    <w:p w14:paraId="1B891EBE" w14:textId="77777777" w:rsidR="003554F8" w:rsidRPr="00AD58E3" w:rsidRDefault="000412E4" w:rsidP="00AD58E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248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Mentioned the key witnesses</w:t>
      </w:r>
    </w:p>
    <w:p w14:paraId="766D1BCA" w14:textId="77777777" w:rsidR="003554F8" w:rsidRPr="00AD58E3" w:rsidRDefault="000412E4" w:rsidP="00AD58E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248"/>
        <w:rPr>
          <w:rFonts w:ascii="Garamond" w:hAnsi="Garamond"/>
          <w:color w:val="000000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Provided a clear and concise description of their team’s evidence and side of the case</w:t>
      </w:r>
    </w:p>
    <w:p w14:paraId="52CFFA22" w14:textId="77777777" w:rsidR="003554F8" w:rsidRPr="00AD58E3" w:rsidRDefault="000412E4" w:rsidP="00AD58E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248"/>
        <w:rPr>
          <w:rFonts w:ascii="Garamond" w:hAnsi="Garamond"/>
          <w:color w:val="000000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Stated the relief or verdict requested</w:t>
      </w:r>
    </w:p>
    <w:p w14:paraId="0FBBDDF8" w14:textId="77777777" w:rsidR="003554F8" w:rsidRPr="00AD58E3" w:rsidRDefault="000412E4" w:rsidP="00AD58E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248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Discussed the burden of proof</w:t>
      </w:r>
    </w:p>
    <w:p w14:paraId="353F30FC" w14:textId="77777777" w:rsidR="003554F8" w:rsidRPr="00AD58E3" w:rsidRDefault="000412E4" w:rsidP="00AD58E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248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Presentation was non-argumentative; d</w:t>
      </w:r>
      <w:r w:rsidRPr="00AD58E3">
        <w:rPr>
          <w:rFonts w:ascii="Garamond" w:eastAsia="Times New Roman" w:hAnsi="Garamond" w:cs="Times New Roman"/>
          <w:sz w:val="18"/>
          <w:szCs w:val="18"/>
        </w:rPr>
        <w:t>id</w:t>
      </w: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 xml:space="preserve"> not include improper statements or assume facts not in evidence</w:t>
      </w:r>
    </w:p>
    <w:p w14:paraId="54470EBC" w14:textId="77777777" w:rsidR="003554F8" w:rsidRPr="00AD58E3" w:rsidRDefault="000412E4" w:rsidP="00AD58E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248"/>
        <w:rPr>
          <w:rFonts w:ascii="Garamond" w:eastAsia="Times New Roman" w:hAnsi="Garamond" w:cs="Times New Roman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Professional and composed</w:t>
      </w:r>
    </w:p>
    <w:p w14:paraId="450D1E4F" w14:textId="77777777" w:rsidR="003554F8" w:rsidRPr="00AD58E3" w:rsidRDefault="000412E4" w:rsidP="00AD58E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" w:hanging="248"/>
        <w:rPr>
          <w:rFonts w:ascii="Garamond" w:eastAsia="Times New Roman" w:hAnsi="Garamond" w:cs="Times New Roman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Spoke naturally and clearly</w:t>
      </w:r>
    </w:p>
    <w:p w14:paraId="235098A3" w14:textId="77777777" w:rsidR="003554F8" w:rsidRPr="00AD58E3" w:rsidRDefault="003554F8">
      <w:pPr>
        <w:spacing w:before="6"/>
        <w:rPr>
          <w:rFonts w:ascii="Garamond" w:eastAsia="Times New Roman" w:hAnsi="Garamond" w:cs="Times New Roman"/>
          <w:sz w:val="18"/>
          <w:szCs w:val="18"/>
        </w:rPr>
      </w:pPr>
    </w:p>
    <w:p w14:paraId="65FC7A2E" w14:textId="77777777" w:rsidR="003554F8" w:rsidRPr="00AD58E3" w:rsidRDefault="000412E4" w:rsidP="000412E4">
      <w:pPr>
        <w:pStyle w:val="Heading3"/>
        <w:numPr>
          <w:ilvl w:val="2"/>
          <w:numId w:val="2"/>
        </w:numPr>
        <w:ind w:left="0" w:firstLine="0"/>
        <w:jc w:val="center"/>
        <w:rPr>
          <w:rFonts w:ascii="Garamond" w:hAnsi="Garamond"/>
          <w:sz w:val="18"/>
          <w:szCs w:val="18"/>
        </w:rPr>
      </w:pPr>
      <w:r w:rsidRPr="00AD58E3">
        <w:rPr>
          <w:rFonts w:ascii="Garamond" w:hAnsi="Garamond"/>
          <w:sz w:val="18"/>
          <w:szCs w:val="18"/>
        </w:rPr>
        <w:t>Direct Examinations</w:t>
      </w:r>
    </w:p>
    <w:p w14:paraId="21E8362B" w14:textId="77777777" w:rsidR="003554F8" w:rsidRPr="00AD58E3" w:rsidRDefault="000412E4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48"/>
        <w:rPr>
          <w:rFonts w:ascii="Garamond" w:hAnsi="Garamond"/>
          <w:color w:val="000000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Properly phrased and effective questions</w:t>
      </w:r>
    </w:p>
    <w:p w14:paraId="6472C1F9" w14:textId="77777777" w:rsidR="003554F8" w:rsidRPr="00AD58E3" w:rsidRDefault="000412E4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48"/>
        <w:rPr>
          <w:rFonts w:ascii="Garamond" w:eastAsia="Times New Roman" w:hAnsi="Garamond" w:cs="Times New Roman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Examination was organized effectively to make points clearly; questions had clear purpose</w:t>
      </w:r>
    </w:p>
    <w:p w14:paraId="218849B2" w14:textId="77777777" w:rsidR="003554F8" w:rsidRPr="00AD58E3" w:rsidRDefault="000412E4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48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Used proper courtroom procedures</w:t>
      </w:r>
    </w:p>
    <w:p w14:paraId="047FFC26" w14:textId="77777777" w:rsidR="003554F8" w:rsidRPr="00AD58E3" w:rsidRDefault="000412E4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48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Handled objections appropriately and effectively</w:t>
      </w:r>
    </w:p>
    <w:p w14:paraId="3CF8E00C" w14:textId="77777777" w:rsidR="003554F8" w:rsidRPr="00AD58E3" w:rsidRDefault="000412E4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48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D</w:t>
      </w: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id not overuse objections</w:t>
      </w:r>
    </w:p>
    <w:p w14:paraId="32B80693" w14:textId="77777777" w:rsidR="003554F8" w:rsidRPr="00AD58E3" w:rsidRDefault="000412E4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48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Did not ask questions that called for an unfair extrapolation from the witness</w:t>
      </w:r>
    </w:p>
    <w:p w14:paraId="4B52235F" w14:textId="77777777" w:rsidR="003554F8" w:rsidRPr="00AD58E3" w:rsidRDefault="000412E4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48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Handled physical evidence appropriately and effectively</w:t>
      </w:r>
    </w:p>
    <w:p w14:paraId="2923C39D" w14:textId="77777777" w:rsidR="003554F8" w:rsidRPr="00AD58E3" w:rsidRDefault="000412E4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48"/>
        <w:rPr>
          <w:rFonts w:ascii="Garamond" w:eastAsia="Times New Roman" w:hAnsi="Garamond" w:cs="Times New Roman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Professional and composed</w:t>
      </w:r>
    </w:p>
    <w:p w14:paraId="5C14182E" w14:textId="77777777" w:rsidR="003554F8" w:rsidRPr="00AD58E3" w:rsidRDefault="000412E4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 w:hanging="248"/>
        <w:rPr>
          <w:rFonts w:ascii="Garamond" w:eastAsia="Times New Roman" w:hAnsi="Garamond" w:cs="Times New Roman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Spoke confidently and clearly</w:t>
      </w:r>
    </w:p>
    <w:p w14:paraId="09F074C1" w14:textId="77777777" w:rsidR="003554F8" w:rsidRPr="00AD58E3" w:rsidRDefault="003554F8">
      <w:pPr>
        <w:spacing w:before="3"/>
        <w:rPr>
          <w:rFonts w:ascii="Garamond" w:eastAsia="Times New Roman" w:hAnsi="Garamond" w:cs="Times New Roman"/>
          <w:sz w:val="18"/>
          <w:szCs w:val="18"/>
        </w:rPr>
      </w:pPr>
    </w:p>
    <w:p w14:paraId="68BBD3FF" w14:textId="77777777" w:rsidR="003554F8" w:rsidRPr="00AD58E3" w:rsidRDefault="000412E4" w:rsidP="000412E4">
      <w:pPr>
        <w:pStyle w:val="Heading3"/>
        <w:numPr>
          <w:ilvl w:val="2"/>
          <w:numId w:val="2"/>
        </w:numPr>
        <w:ind w:left="0" w:firstLine="0"/>
        <w:jc w:val="center"/>
        <w:rPr>
          <w:rFonts w:ascii="Garamond" w:hAnsi="Garamond"/>
          <w:sz w:val="18"/>
          <w:szCs w:val="18"/>
        </w:rPr>
      </w:pPr>
      <w:r w:rsidRPr="00AD58E3">
        <w:rPr>
          <w:rFonts w:ascii="Garamond" w:hAnsi="Garamond"/>
          <w:sz w:val="18"/>
          <w:szCs w:val="18"/>
        </w:rPr>
        <w:t>Cross Examinations</w:t>
      </w:r>
    </w:p>
    <w:p w14:paraId="08C0CD35" w14:textId="77777777" w:rsidR="003554F8" w:rsidRPr="00AD58E3" w:rsidRDefault="000412E4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360" w:hanging="270"/>
        <w:rPr>
          <w:rFonts w:ascii="Garamond" w:hAnsi="Garamond"/>
          <w:color w:val="000000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Properly phrased and effective questions</w:t>
      </w:r>
    </w:p>
    <w:p w14:paraId="678D2F7C" w14:textId="77777777" w:rsidR="003554F8" w:rsidRPr="00AD58E3" w:rsidRDefault="000412E4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360" w:hanging="270"/>
        <w:rPr>
          <w:rFonts w:ascii="Garamond" w:eastAsia="Times New Roman" w:hAnsi="Garamond" w:cs="Times New Roman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Examination was organized effectively to make points clearly; questions had clear purpose</w:t>
      </w:r>
    </w:p>
    <w:p w14:paraId="2E63A1F5" w14:textId="77777777" w:rsidR="003554F8" w:rsidRPr="00AD58E3" w:rsidRDefault="000412E4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360" w:hanging="270"/>
        <w:rPr>
          <w:rFonts w:ascii="Garamond" w:eastAsia="Times New Roman" w:hAnsi="Garamond" w:cs="Times New Roman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Used proper courtroom procedures</w:t>
      </w:r>
    </w:p>
    <w:p w14:paraId="3F48FBC9" w14:textId="77777777" w:rsidR="003554F8" w:rsidRPr="00AD58E3" w:rsidRDefault="000412E4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360" w:hanging="27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Handled objections appropriately and effectively</w:t>
      </w:r>
    </w:p>
    <w:p w14:paraId="6DF0284E" w14:textId="77777777" w:rsidR="003554F8" w:rsidRPr="00AD58E3" w:rsidRDefault="000412E4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360" w:hanging="27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D</w:t>
      </w: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id not overuse objections</w:t>
      </w:r>
    </w:p>
    <w:p w14:paraId="314733D2" w14:textId="77777777" w:rsidR="003554F8" w:rsidRPr="00AD58E3" w:rsidRDefault="000412E4" w:rsidP="00AD58E3">
      <w:pPr>
        <w:widowControl w:val="0"/>
        <w:numPr>
          <w:ilvl w:val="0"/>
          <w:numId w:val="1"/>
        </w:numPr>
        <w:tabs>
          <w:tab w:val="left" w:pos="832"/>
        </w:tabs>
        <w:ind w:left="360" w:hanging="27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Did not ask questions that called for an unfair extrapolation from the witness</w:t>
      </w:r>
    </w:p>
    <w:p w14:paraId="139BBFF5" w14:textId="77777777" w:rsidR="003554F8" w:rsidRPr="00AD58E3" w:rsidRDefault="000412E4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360" w:hanging="27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Used various techniques, as necessary, to handle a non-responsive witness</w:t>
      </w:r>
    </w:p>
    <w:p w14:paraId="591FC41D" w14:textId="77777777" w:rsidR="003554F8" w:rsidRPr="00AD58E3" w:rsidRDefault="000412E4" w:rsidP="00AD58E3">
      <w:pPr>
        <w:widowControl w:val="0"/>
        <w:numPr>
          <w:ilvl w:val="0"/>
          <w:numId w:val="1"/>
        </w:numPr>
        <w:tabs>
          <w:tab w:val="left" w:pos="832"/>
        </w:tabs>
        <w:ind w:left="360" w:hanging="27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Properly impeached witnesses</w:t>
      </w:r>
    </w:p>
    <w:p w14:paraId="27E3FD1E" w14:textId="77777777" w:rsidR="003554F8" w:rsidRPr="00AD58E3" w:rsidRDefault="000412E4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360" w:hanging="27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Handled physical evidence appropriately and effectively</w:t>
      </w:r>
    </w:p>
    <w:p w14:paraId="70722DA7" w14:textId="77777777" w:rsidR="003554F8" w:rsidRPr="00AD58E3" w:rsidRDefault="000412E4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360" w:hanging="270"/>
        <w:rPr>
          <w:rFonts w:ascii="Garamond" w:eastAsia="Times New Roman" w:hAnsi="Garamond" w:cs="Times New Roman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Professional and composed</w:t>
      </w:r>
    </w:p>
    <w:p w14:paraId="674E63FD" w14:textId="77777777" w:rsidR="003554F8" w:rsidRPr="00AD58E3" w:rsidRDefault="000412E4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360" w:hanging="270"/>
        <w:rPr>
          <w:rFonts w:ascii="Garamond" w:eastAsia="Times New Roman" w:hAnsi="Garamond" w:cs="Times New Roman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Spoke confidently and clearly</w:t>
      </w:r>
    </w:p>
    <w:p w14:paraId="455ED8B8" w14:textId="77777777" w:rsidR="003554F8" w:rsidRPr="00AD58E3" w:rsidRDefault="003554F8" w:rsidP="00AD58E3">
      <w:pPr>
        <w:spacing w:before="6"/>
        <w:ind w:left="360" w:hanging="270"/>
        <w:rPr>
          <w:rFonts w:ascii="Garamond" w:eastAsia="Times New Roman" w:hAnsi="Garamond" w:cs="Times New Roman"/>
          <w:sz w:val="18"/>
          <w:szCs w:val="18"/>
        </w:rPr>
      </w:pPr>
    </w:p>
    <w:p w14:paraId="62ACF5B1" w14:textId="77777777" w:rsidR="003554F8" w:rsidRPr="00AD58E3" w:rsidRDefault="000412E4" w:rsidP="000412E4">
      <w:pPr>
        <w:pStyle w:val="Heading3"/>
        <w:numPr>
          <w:ilvl w:val="2"/>
          <w:numId w:val="2"/>
        </w:numPr>
        <w:ind w:left="0" w:firstLine="0"/>
        <w:jc w:val="center"/>
        <w:rPr>
          <w:rFonts w:ascii="Garamond" w:hAnsi="Garamond"/>
          <w:sz w:val="18"/>
          <w:szCs w:val="18"/>
        </w:rPr>
      </w:pPr>
      <w:r w:rsidRPr="00AD58E3">
        <w:rPr>
          <w:rFonts w:ascii="Garamond" w:hAnsi="Garamond"/>
          <w:sz w:val="18"/>
          <w:szCs w:val="18"/>
        </w:rPr>
        <w:t>Closing Argument</w:t>
      </w:r>
    </w:p>
    <w:p w14:paraId="205A61E4" w14:textId="77777777" w:rsidR="003554F8" w:rsidRPr="00AD58E3" w:rsidRDefault="000412E4" w:rsidP="00AD58E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360" w:hanging="27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 xml:space="preserve">Theme/theory </w:t>
      </w:r>
      <w:r w:rsidRPr="00AD58E3">
        <w:rPr>
          <w:rFonts w:ascii="Garamond" w:eastAsia="Times New Roman" w:hAnsi="Garamond" w:cs="Times New Roman"/>
          <w:sz w:val="18"/>
          <w:szCs w:val="18"/>
        </w:rPr>
        <w:t>reiterated</w:t>
      </w: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 xml:space="preserve"> in closing argument</w:t>
      </w:r>
    </w:p>
    <w:p w14:paraId="466A3275" w14:textId="77777777" w:rsidR="003554F8" w:rsidRPr="00AD58E3" w:rsidRDefault="000412E4" w:rsidP="00AD58E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360" w:hanging="27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Summarized the evidence</w:t>
      </w:r>
    </w:p>
    <w:p w14:paraId="731E890B" w14:textId="77777777" w:rsidR="003554F8" w:rsidRPr="00AD58E3" w:rsidRDefault="000412E4" w:rsidP="00AD58E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360" w:hanging="27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 xml:space="preserve">Emphasized the supporting points of their own case </w:t>
      </w:r>
      <w:r w:rsidRPr="00AD58E3">
        <w:rPr>
          <w:rFonts w:ascii="Garamond" w:eastAsia="Times New Roman" w:hAnsi="Garamond" w:cs="Times New Roman"/>
          <w:sz w:val="18"/>
          <w:szCs w:val="18"/>
        </w:rPr>
        <w:t>and mistakes and weaknesses of</w:t>
      </w: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 xml:space="preserve"> the opponent’s case</w:t>
      </w:r>
    </w:p>
    <w:p w14:paraId="757C6354" w14:textId="77777777" w:rsidR="003554F8" w:rsidRPr="00AD58E3" w:rsidRDefault="000412E4" w:rsidP="00AD58E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360" w:hanging="270"/>
        <w:rPr>
          <w:rFonts w:ascii="Garamond" w:hAnsi="Garamond"/>
          <w:color w:val="000000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Concentrated on the important, not the trivial</w:t>
      </w:r>
    </w:p>
    <w:p w14:paraId="3FFB82EE" w14:textId="77777777" w:rsidR="003554F8" w:rsidRPr="00AD58E3" w:rsidRDefault="000412E4" w:rsidP="00AD58E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360" w:hanging="270"/>
        <w:rPr>
          <w:rFonts w:ascii="Garamond" w:hAnsi="Garamond"/>
          <w:color w:val="000000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 xml:space="preserve">Applied the </w:t>
      </w:r>
      <w:r w:rsidRPr="00AD58E3">
        <w:rPr>
          <w:rFonts w:ascii="Garamond" w:eastAsia="Times New Roman" w:hAnsi="Garamond" w:cs="Times New Roman"/>
          <w:sz w:val="18"/>
          <w:szCs w:val="18"/>
        </w:rPr>
        <w:t>relevant</w:t>
      </w: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 xml:space="preserve"> law</w:t>
      </w:r>
    </w:p>
    <w:p w14:paraId="2EDAB037" w14:textId="77777777" w:rsidR="003554F8" w:rsidRPr="00AD58E3" w:rsidRDefault="000412E4" w:rsidP="00AD58E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360" w:hanging="27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Discussed burden of proof</w:t>
      </w:r>
    </w:p>
    <w:p w14:paraId="16A6F9F6" w14:textId="77777777" w:rsidR="003554F8" w:rsidRPr="00AD58E3" w:rsidRDefault="000412E4" w:rsidP="00AD58E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360" w:hanging="27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Did not discuss evidence that was not included in the trial presentation</w:t>
      </w:r>
    </w:p>
    <w:p w14:paraId="1ED00CE3" w14:textId="77777777" w:rsidR="003554F8" w:rsidRPr="00AD58E3" w:rsidRDefault="000412E4" w:rsidP="000412E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360" w:hanging="27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Overall, the closing statement was persuasive</w:t>
      </w:r>
    </w:p>
    <w:p w14:paraId="2E8B34FC" w14:textId="77777777" w:rsidR="003554F8" w:rsidRPr="00AD58E3" w:rsidRDefault="000412E4" w:rsidP="000412E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360" w:hanging="27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Use of notes was</w:t>
      </w: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 xml:space="preserve"> minimal</w:t>
      </w:r>
      <w:r w:rsidRPr="00AD58E3">
        <w:rPr>
          <w:rFonts w:ascii="Garamond" w:eastAsia="Times New Roman" w:hAnsi="Garamond" w:cs="Times New Roman"/>
          <w:sz w:val="18"/>
          <w:szCs w:val="18"/>
        </w:rPr>
        <w:t>, effective, and purposeful</w:t>
      </w:r>
    </w:p>
    <w:p w14:paraId="2D7C7D31" w14:textId="77777777" w:rsidR="003554F8" w:rsidRPr="00AD58E3" w:rsidRDefault="000412E4" w:rsidP="000412E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360" w:hanging="270"/>
        <w:rPr>
          <w:rFonts w:ascii="Garamond" w:eastAsia="Times New Roman" w:hAnsi="Garamond" w:cs="Times New Roman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Contained spontaneous elements that reflect unanticipated outcomes of this specific trial</w:t>
      </w:r>
    </w:p>
    <w:p w14:paraId="1BDB8BE2" w14:textId="77777777" w:rsidR="003554F8" w:rsidRPr="00AD58E3" w:rsidRDefault="000412E4" w:rsidP="000412E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360" w:hanging="270"/>
        <w:rPr>
          <w:rFonts w:ascii="Garamond" w:eastAsia="Times New Roman" w:hAnsi="Garamond" w:cs="Times New Roman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Professional and composed</w:t>
      </w:r>
    </w:p>
    <w:p w14:paraId="509210BA" w14:textId="3E86FC11" w:rsidR="003554F8" w:rsidRPr="00AD58E3" w:rsidRDefault="000412E4" w:rsidP="000412E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360" w:hanging="270"/>
        <w:rPr>
          <w:rFonts w:ascii="Garamond" w:eastAsia="Times New Roman" w:hAnsi="Garamond" w:cs="Times New Roman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Spoke naturally and clearly</w:t>
      </w:r>
    </w:p>
    <w:p w14:paraId="3775CC8A" w14:textId="6EF377B0" w:rsidR="000412E4" w:rsidRPr="000412E4" w:rsidRDefault="000412E4" w:rsidP="000412E4">
      <w:pPr>
        <w:pStyle w:val="Heading3"/>
        <w:numPr>
          <w:ilvl w:val="2"/>
          <w:numId w:val="2"/>
        </w:numPr>
        <w:spacing w:before="73"/>
        <w:ind w:left="0" w:firstLine="0"/>
        <w:jc w:val="center"/>
        <w:rPr>
          <w:rFonts w:ascii="Garamond" w:hAnsi="Garamond"/>
          <w:sz w:val="22"/>
          <w:szCs w:val="22"/>
        </w:rPr>
      </w:pPr>
      <w:r w:rsidRPr="000412E4">
        <w:rPr>
          <w:rFonts w:ascii="Garamond" w:hAnsi="Garamond"/>
          <w:sz w:val="22"/>
          <w:szCs w:val="22"/>
        </w:rPr>
        <w:t>DEFENSE ATTY TEAM</w:t>
      </w:r>
    </w:p>
    <w:p w14:paraId="56628CFC" w14:textId="1DC77F15" w:rsidR="00AD58E3" w:rsidRPr="00AD58E3" w:rsidRDefault="00AD58E3" w:rsidP="00AD58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eastAsia="Times New Roman" w:hAnsi="Garamond" w:cs="Times New Roman"/>
          <w:sz w:val="18"/>
          <w:szCs w:val="18"/>
        </w:rPr>
      </w:pPr>
    </w:p>
    <w:p w14:paraId="4FA52D91" w14:textId="77777777" w:rsidR="00AD58E3" w:rsidRPr="00AD58E3" w:rsidRDefault="00AD58E3" w:rsidP="000412E4">
      <w:pPr>
        <w:pStyle w:val="Heading3"/>
        <w:numPr>
          <w:ilvl w:val="2"/>
          <w:numId w:val="2"/>
        </w:numPr>
        <w:spacing w:before="73"/>
        <w:ind w:left="90" w:firstLine="0"/>
        <w:jc w:val="center"/>
        <w:rPr>
          <w:rFonts w:ascii="Garamond" w:hAnsi="Garamond"/>
          <w:sz w:val="18"/>
          <w:szCs w:val="18"/>
        </w:rPr>
      </w:pPr>
      <w:r w:rsidRPr="00AD58E3">
        <w:rPr>
          <w:rFonts w:ascii="Garamond" w:hAnsi="Garamond"/>
          <w:sz w:val="18"/>
          <w:szCs w:val="18"/>
        </w:rPr>
        <w:t>Opening Statement</w:t>
      </w:r>
    </w:p>
    <w:p w14:paraId="0ED1E6A0" w14:textId="77777777" w:rsidR="00AD58E3" w:rsidRPr="00AD58E3" w:rsidRDefault="00AD58E3" w:rsidP="00AD58E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Provided a case overview and story</w:t>
      </w:r>
    </w:p>
    <w:p w14:paraId="25893E86" w14:textId="77777777" w:rsidR="00AD58E3" w:rsidRPr="00AD58E3" w:rsidRDefault="00AD58E3" w:rsidP="00AD58E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hAnsi="Garamond"/>
          <w:color w:val="000000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The theme/theory of the case was identified</w:t>
      </w:r>
    </w:p>
    <w:p w14:paraId="1D306F93" w14:textId="77777777" w:rsidR="00AD58E3" w:rsidRPr="00AD58E3" w:rsidRDefault="00AD58E3" w:rsidP="00AD58E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Mentioned the key witnesses</w:t>
      </w:r>
    </w:p>
    <w:p w14:paraId="66352C86" w14:textId="77777777" w:rsidR="00AD58E3" w:rsidRPr="00AD58E3" w:rsidRDefault="00AD58E3" w:rsidP="00AD58E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hAnsi="Garamond"/>
          <w:color w:val="000000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Provided a clear and concise description of their team’s evidence and side of the case</w:t>
      </w:r>
    </w:p>
    <w:p w14:paraId="20F9ED85" w14:textId="77777777" w:rsidR="00AD58E3" w:rsidRPr="00AD58E3" w:rsidRDefault="00AD58E3" w:rsidP="00AD58E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hAnsi="Garamond"/>
          <w:color w:val="000000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Stated the relief or verdict requested</w:t>
      </w:r>
    </w:p>
    <w:p w14:paraId="2F19BCD1" w14:textId="77777777" w:rsidR="00AD58E3" w:rsidRPr="00AD58E3" w:rsidRDefault="00AD58E3" w:rsidP="00AD58E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Discussed the burden of proof</w:t>
      </w:r>
    </w:p>
    <w:p w14:paraId="096D6BEE" w14:textId="77777777" w:rsidR="00AD58E3" w:rsidRPr="00AD58E3" w:rsidRDefault="00AD58E3" w:rsidP="00AD58E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Presentation was non-argumentative; d</w:t>
      </w:r>
      <w:r w:rsidRPr="00AD58E3">
        <w:rPr>
          <w:rFonts w:ascii="Garamond" w:eastAsia="Times New Roman" w:hAnsi="Garamond" w:cs="Times New Roman"/>
          <w:sz w:val="18"/>
          <w:szCs w:val="18"/>
        </w:rPr>
        <w:t>id</w:t>
      </w: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 xml:space="preserve"> not include improper statements or assume facts not in evidence</w:t>
      </w:r>
    </w:p>
    <w:p w14:paraId="45D2404F" w14:textId="77777777" w:rsidR="00AD58E3" w:rsidRPr="00AD58E3" w:rsidRDefault="00AD58E3" w:rsidP="00AD58E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eastAsia="Times New Roman" w:hAnsi="Garamond" w:cs="Times New Roman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Professional and composed</w:t>
      </w:r>
    </w:p>
    <w:p w14:paraId="2DF9EF0B" w14:textId="77777777" w:rsidR="00AD58E3" w:rsidRPr="00AD58E3" w:rsidRDefault="00AD58E3" w:rsidP="00AD58E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eastAsia="Times New Roman" w:hAnsi="Garamond" w:cs="Times New Roman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Spoke naturally and clearly</w:t>
      </w:r>
    </w:p>
    <w:p w14:paraId="68543264" w14:textId="77777777" w:rsidR="00AD58E3" w:rsidRPr="00AD58E3" w:rsidRDefault="00AD58E3" w:rsidP="00AD58E3">
      <w:pPr>
        <w:spacing w:before="6"/>
        <w:ind w:left="450" w:hanging="360"/>
        <w:rPr>
          <w:rFonts w:ascii="Garamond" w:eastAsia="Times New Roman" w:hAnsi="Garamond" w:cs="Times New Roman"/>
          <w:sz w:val="18"/>
          <w:szCs w:val="18"/>
        </w:rPr>
      </w:pPr>
    </w:p>
    <w:p w14:paraId="011E056B" w14:textId="77777777" w:rsidR="00AD58E3" w:rsidRPr="00AD58E3" w:rsidRDefault="00AD58E3" w:rsidP="000412E4">
      <w:pPr>
        <w:pStyle w:val="Heading3"/>
        <w:numPr>
          <w:ilvl w:val="2"/>
          <w:numId w:val="2"/>
        </w:numPr>
        <w:ind w:left="90" w:firstLine="0"/>
        <w:jc w:val="center"/>
        <w:rPr>
          <w:rFonts w:ascii="Garamond" w:hAnsi="Garamond"/>
          <w:sz w:val="18"/>
          <w:szCs w:val="18"/>
        </w:rPr>
      </w:pPr>
      <w:r w:rsidRPr="00AD58E3">
        <w:rPr>
          <w:rFonts w:ascii="Garamond" w:hAnsi="Garamond"/>
          <w:sz w:val="18"/>
          <w:szCs w:val="18"/>
        </w:rPr>
        <w:t>Direct Examinations</w:t>
      </w:r>
    </w:p>
    <w:p w14:paraId="77C27A3D" w14:textId="77777777" w:rsidR="00AD58E3" w:rsidRPr="00AD58E3" w:rsidRDefault="00AD58E3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hAnsi="Garamond"/>
          <w:color w:val="000000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Properly phrased and effective questions</w:t>
      </w:r>
    </w:p>
    <w:p w14:paraId="7AD861FB" w14:textId="77777777" w:rsidR="00AD58E3" w:rsidRPr="00AD58E3" w:rsidRDefault="00AD58E3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eastAsia="Times New Roman" w:hAnsi="Garamond" w:cs="Times New Roman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Examination was organized effectively to make points clearly; questions had clear purpose</w:t>
      </w:r>
    </w:p>
    <w:p w14:paraId="5A33CE3F" w14:textId="77777777" w:rsidR="00AD58E3" w:rsidRPr="00AD58E3" w:rsidRDefault="00AD58E3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Used proper courtroom procedures</w:t>
      </w:r>
    </w:p>
    <w:p w14:paraId="107C2EAA" w14:textId="77777777" w:rsidR="00AD58E3" w:rsidRPr="00AD58E3" w:rsidRDefault="00AD58E3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Handled objections appropriately and effectively</w:t>
      </w:r>
    </w:p>
    <w:p w14:paraId="0716F931" w14:textId="77777777" w:rsidR="00AD58E3" w:rsidRPr="00AD58E3" w:rsidRDefault="00AD58E3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D</w:t>
      </w: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id not overuse objections</w:t>
      </w:r>
    </w:p>
    <w:p w14:paraId="17628094" w14:textId="77777777" w:rsidR="00AD58E3" w:rsidRPr="00AD58E3" w:rsidRDefault="00AD58E3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Did not ask questions that called for an unfair extrapolation from the witness</w:t>
      </w:r>
    </w:p>
    <w:p w14:paraId="3BF2572F" w14:textId="77777777" w:rsidR="00AD58E3" w:rsidRPr="00AD58E3" w:rsidRDefault="00AD58E3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Handled physical evidence appropriately and effectively</w:t>
      </w:r>
    </w:p>
    <w:p w14:paraId="5B0775CC" w14:textId="77777777" w:rsidR="00AD58E3" w:rsidRPr="00AD58E3" w:rsidRDefault="00AD58E3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eastAsia="Times New Roman" w:hAnsi="Garamond" w:cs="Times New Roman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Professional and composed</w:t>
      </w:r>
    </w:p>
    <w:p w14:paraId="483EF723" w14:textId="77777777" w:rsidR="00AD58E3" w:rsidRPr="00AD58E3" w:rsidRDefault="00AD58E3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eastAsia="Times New Roman" w:hAnsi="Garamond" w:cs="Times New Roman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Spoke confidently and clearly</w:t>
      </w:r>
    </w:p>
    <w:p w14:paraId="329BE65D" w14:textId="77777777" w:rsidR="00AD58E3" w:rsidRPr="00AD58E3" w:rsidRDefault="00AD58E3" w:rsidP="00AD58E3">
      <w:pPr>
        <w:spacing w:before="3"/>
        <w:ind w:left="450" w:hanging="360"/>
        <w:rPr>
          <w:rFonts w:ascii="Garamond" w:eastAsia="Times New Roman" w:hAnsi="Garamond" w:cs="Times New Roman"/>
          <w:sz w:val="18"/>
          <w:szCs w:val="18"/>
        </w:rPr>
      </w:pPr>
    </w:p>
    <w:p w14:paraId="21E13FCD" w14:textId="77777777" w:rsidR="00AD58E3" w:rsidRPr="00AD58E3" w:rsidRDefault="00AD58E3" w:rsidP="000412E4">
      <w:pPr>
        <w:pStyle w:val="Heading3"/>
        <w:numPr>
          <w:ilvl w:val="2"/>
          <w:numId w:val="2"/>
        </w:numPr>
        <w:ind w:left="90" w:firstLine="0"/>
        <w:jc w:val="center"/>
        <w:rPr>
          <w:rFonts w:ascii="Garamond" w:hAnsi="Garamond"/>
          <w:sz w:val="18"/>
          <w:szCs w:val="18"/>
        </w:rPr>
      </w:pPr>
      <w:r w:rsidRPr="00AD58E3">
        <w:rPr>
          <w:rFonts w:ascii="Garamond" w:hAnsi="Garamond"/>
          <w:sz w:val="18"/>
          <w:szCs w:val="18"/>
        </w:rPr>
        <w:t>Cross Examinations</w:t>
      </w:r>
    </w:p>
    <w:p w14:paraId="59594FEC" w14:textId="77777777" w:rsidR="00AD58E3" w:rsidRPr="00AD58E3" w:rsidRDefault="00AD58E3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hAnsi="Garamond"/>
          <w:color w:val="000000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Properly phrased and effective questions</w:t>
      </w:r>
    </w:p>
    <w:p w14:paraId="525BF044" w14:textId="77777777" w:rsidR="00AD58E3" w:rsidRPr="00AD58E3" w:rsidRDefault="00AD58E3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eastAsia="Times New Roman" w:hAnsi="Garamond" w:cs="Times New Roman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Examination was organized effectively to make points clearly; questions had clear purpose</w:t>
      </w:r>
    </w:p>
    <w:p w14:paraId="2C1D513F" w14:textId="77777777" w:rsidR="00AD58E3" w:rsidRPr="00AD58E3" w:rsidRDefault="00AD58E3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eastAsia="Times New Roman" w:hAnsi="Garamond" w:cs="Times New Roman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Used proper courtroom procedures</w:t>
      </w:r>
    </w:p>
    <w:p w14:paraId="7BC2B0FB" w14:textId="77777777" w:rsidR="00AD58E3" w:rsidRPr="00AD58E3" w:rsidRDefault="00AD58E3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Handled objections appropriately and effectively</w:t>
      </w:r>
    </w:p>
    <w:p w14:paraId="770C77E1" w14:textId="77777777" w:rsidR="00AD58E3" w:rsidRPr="00AD58E3" w:rsidRDefault="00AD58E3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D</w:t>
      </w: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id not overuse objections</w:t>
      </w:r>
    </w:p>
    <w:p w14:paraId="345FE5C1" w14:textId="77777777" w:rsidR="00AD58E3" w:rsidRPr="00AD58E3" w:rsidRDefault="00AD58E3" w:rsidP="00AD58E3">
      <w:pPr>
        <w:widowControl w:val="0"/>
        <w:numPr>
          <w:ilvl w:val="0"/>
          <w:numId w:val="1"/>
        </w:numPr>
        <w:tabs>
          <w:tab w:val="left" w:pos="832"/>
        </w:tabs>
        <w:ind w:left="450" w:hanging="36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Did not ask questions that called for an unfair extrapolation from the witness</w:t>
      </w:r>
    </w:p>
    <w:p w14:paraId="5DFDF00F" w14:textId="77777777" w:rsidR="00AD58E3" w:rsidRPr="00AD58E3" w:rsidRDefault="00AD58E3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Used various techniques, as necessary, to handle a non-responsive witness</w:t>
      </w:r>
    </w:p>
    <w:p w14:paraId="71EF4C35" w14:textId="77777777" w:rsidR="00AD58E3" w:rsidRPr="00AD58E3" w:rsidRDefault="00AD58E3" w:rsidP="00AD58E3">
      <w:pPr>
        <w:widowControl w:val="0"/>
        <w:numPr>
          <w:ilvl w:val="0"/>
          <w:numId w:val="1"/>
        </w:numPr>
        <w:tabs>
          <w:tab w:val="left" w:pos="832"/>
        </w:tabs>
        <w:ind w:left="450" w:hanging="36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Properly impeached witnesses</w:t>
      </w:r>
    </w:p>
    <w:p w14:paraId="60C0DBC9" w14:textId="77777777" w:rsidR="00AD58E3" w:rsidRPr="00AD58E3" w:rsidRDefault="00AD58E3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Handled physical evidence appropriately and effectively</w:t>
      </w:r>
    </w:p>
    <w:p w14:paraId="61BC91D3" w14:textId="77777777" w:rsidR="00AD58E3" w:rsidRPr="00AD58E3" w:rsidRDefault="00AD58E3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eastAsia="Times New Roman" w:hAnsi="Garamond" w:cs="Times New Roman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Professional and composed</w:t>
      </w:r>
    </w:p>
    <w:p w14:paraId="1A332365" w14:textId="77777777" w:rsidR="00AD58E3" w:rsidRPr="00AD58E3" w:rsidRDefault="00AD58E3" w:rsidP="00AD58E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eastAsia="Times New Roman" w:hAnsi="Garamond" w:cs="Times New Roman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Spoke confidently and clearly</w:t>
      </w:r>
    </w:p>
    <w:p w14:paraId="36E1A811" w14:textId="77777777" w:rsidR="00AD58E3" w:rsidRPr="00AD58E3" w:rsidRDefault="00AD58E3" w:rsidP="00AD58E3">
      <w:pPr>
        <w:spacing w:before="6"/>
        <w:ind w:left="450" w:hanging="360"/>
        <w:rPr>
          <w:rFonts w:ascii="Garamond" w:eastAsia="Times New Roman" w:hAnsi="Garamond" w:cs="Times New Roman"/>
          <w:sz w:val="18"/>
          <w:szCs w:val="18"/>
        </w:rPr>
      </w:pPr>
    </w:p>
    <w:p w14:paraId="09F96DDE" w14:textId="77777777" w:rsidR="00AD58E3" w:rsidRPr="00AD58E3" w:rsidRDefault="00AD58E3" w:rsidP="000412E4">
      <w:pPr>
        <w:pStyle w:val="Heading3"/>
        <w:numPr>
          <w:ilvl w:val="2"/>
          <w:numId w:val="2"/>
        </w:numPr>
        <w:ind w:left="90" w:firstLine="0"/>
        <w:jc w:val="center"/>
        <w:rPr>
          <w:rFonts w:ascii="Garamond" w:hAnsi="Garamond"/>
          <w:sz w:val="18"/>
          <w:szCs w:val="18"/>
        </w:rPr>
      </w:pPr>
      <w:r w:rsidRPr="00AD58E3">
        <w:rPr>
          <w:rFonts w:ascii="Garamond" w:hAnsi="Garamond"/>
          <w:sz w:val="18"/>
          <w:szCs w:val="18"/>
        </w:rPr>
        <w:t>Closing Argument</w:t>
      </w:r>
    </w:p>
    <w:p w14:paraId="40F8A162" w14:textId="77777777" w:rsidR="00AD58E3" w:rsidRPr="00AD58E3" w:rsidRDefault="00AD58E3" w:rsidP="000412E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 xml:space="preserve">Theme/theory </w:t>
      </w:r>
      <w:r w:rsidRPr="00AD58E3">
        <w:rPr>
          <w:rFonts w:ascii="Garamond" w:eastAsia="Times New Roman" w:hAnsi="Garamond" w:cs="Times New Roman"/>
          <w:sz w:val="18"/>
          <w:szCs w:val="18"/>
        </w:rPr>
        <w:t>reiterated</w:t>
      </w: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 xml:space="preserve"> in closing argument</w:t>
      </w:r>
    </w:p>
    <w:p w14:paraId="1D540E3C" w14:textId="77777777" w:rsidR="00AD58E3" w:rsidRPr="00AD58E3" w:rsidRDefault="00AD58E3" w:rsidP="000412E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Summarized the evidence</w:t>
      </w:r>
    </w:p>
    <w:p w14:paraId="3CB2E146" w14:textId="77777777" w:rsidR="00AD58E3" w:rsidRPr="00AD58E3" w:rsidRDefault="00AD58E3" w:rsidP="000412E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 xml:space="preserve">Emphasized the supporting points of their own case </w:t>
      </w:r>
      <w:r w:rsidRPr="00AD58E3">
        <w:rPr>
          <w:rFonts w:ascii="Garamond" w:eastAsia="Times New Roman" w:hAnsi="Garamond" w:cs="Times New Roman"/>
          <w:sz w:val="18"/>
          <w:szCs w:val="18"/>
        </w:rPr>
        <w:t>and mistakes and weaknesses of</w:t>
      </w: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 xml:space="preserve"> the opponent’s case</w:t>
      </w:r>
    </w:p>
    <w:p w14:paraId="35790D3A" w14:textId="77777777" w:rsidR="00AD58E3" w:rsidRPr="00AD58E3" w:rsidRDefault="00AD58E3" w:rsidP="000412E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hAnsi="Garamond"/>
          <w:color w:val="000000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Concentrated on the important, not the trivial</w:t>
      </w:r>
    </w:p>
    <w:p w14:paraId="7FFD38E4" w14:textId="77777777" w:rsidR="00AD58E3" w:rsidRPr="00AD58E3" w:rsidRDefault="00AD58E3" w:rsidP="000412E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hAnsi="Garamond"/>
          <w:color w:val="000000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 xml:space="preserve">Applied the </w:t>
      </w:r>
      <w:r w:rsidRPr="00AD58E3">
        <w:rPr>
          <w:rFonts w:ascii="Garamond" w:eastAsia="Times New Roman" w:hAnsi="Garamond" w:cs="Times New Roman"/>
          <w:sz w:val="18"/>
          <w:szCs w:val="18"/>
        </w:rPr>
        <w:t>relevant</w:t>
      </w: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 xml:space="preserve"> law</w:t>
      </w:r>
    </w:p>
    <w:p w14:paraId="307C8654" w14:textId="77777777" w:rsidR="00AD58E3" w:rsidRPr="00AD58E3" w:rsidRDefault="00AD58E3" w:rsidP="000412E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Discussed burden of proof</w:t>
      </w:r>
    </w:p>
    <w:p w14:paraId="343A15F7" w14:textId="77777777" w:rsidR="00AD58E3" w:rsidRPr="00AD58E3" w:rsidRDefault="00AD58E3" w:rsidP="000412E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Did not discuss evidence that was not included in the trial presentation</w:t>
      </w:r>
    </w:p>
    <w:p w14:paraId="33696937" w14:textId="77777777" w:rsidR="00AD58E3" w:rsidRPr="00AD58E3" w:rsidRDefault="00AD58E3" w:rsidP="000412E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>Overall, the closing statement was persuasive</w:t>
      </w:r>
    </w:p>
    <w:p w14:paraId="6DF63D91" w14:textId="77777777" w:rsidR="00AD58E3" w:rsidRPr="00AD58E3" w:rsidRDefault="00AD58E3" w:rsidP="000412E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hAnsi="Garamond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Use of notes was</w:t>
      </w:r>
      <w:r w:rsidRPr="00AD58E3">
        <w:rPr>
          <w:rFonts w:ascii="Garamond" w:eastAsia="Times New Roman" w:hAnsi="Garamond" w:cs="Times New Roman"/>
          <w:color w:val="000000"/>
          <w:sz w:val="18"/>
          <w:szCs w:val="18"/>
        </w:rPr>
        <w:t xml:space="preserve"> minimal</w:t>
      </w:r>
      <w:r w:rsidRPr="00AD58E3">
        <w:rPr>
          <w:rFonts w:ascii="Garamond" w:eastAsia="Times New Roman" w:hAnsi="Garamond" w:cs="Times New Roman"/>
          <w:sz w:val="18"/>
          <w:szCs w:val="18"/>
        </w:rPr>
        <w:t>, effective, and purposeful</w:t>
      </w:r>
    </w:p>
    <w:p w14:paraId="1AA4D4AC" w14:textId="77777777" w:rsidR="00AD58E3" w:rsidRPr="00AD58E3" w:rsidRDefault="00AD58E3" w:rsidP="000412E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eastAsia="Times New Roman" w:hAnsi="Garamond" w:cs="Times New Roman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Contained spontaneous elements that reflect unanticipated outcomes of this specific trial</w:t>
      </w:r>
    </w:p>
    <w:p w14:paraId="407F7AAA" w14:textId="77777777" w:rsidR="00AD58E3" w:rsidRPr="00AD58E3" w:rsidRDefault="00AD58E3" w:rsidP="000412E4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eastAsia="Times New Roman" w:hAnsi="Garamond" w:cs="Times New Roman"/>
          <w:sz w:val="18"/>
          <w:szCs w:val="18"/>
        </w:rPr>
      </w:pPr>
      <w:r w:rsidRPr="00AD58E3">
        <w:rPr>
          <w:rFonts w:ascii="Garamond" w:eastAsia="Times New Roman" w:hAnsi="Garamond" w:cs="Times New Roman"/>
          <w:sz w:val="18"/>
          <w:szCs w:val="18"/>
        </w:rPr>
        <w:t>Professional and composed</w:t>
      </w:r>
    </w:p>
    <w:p w14:paraId="270D0163" w14:textId="7C6DFC4A" w:rsidR="00AD58E3" w:rsidRPr="006954AE" w:rsidRDefault="00AD58E3" w:rsidP="00AD58E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ind w:left="450" w:hanging="360"/>
        <w:rPr>
          <w:rFonts w:ascii="Garamond" w:eastAsia="Times New Roman" w:hAnsi="Garamond" w:cs="Times New Roman"/>
          <w:sz w:val="18"/>
          <w:szCs w:val="18"/>
        </w:rPr>
        <w:sectPr w:rsidR="00AD58E3" w:rsidRPr="006954AE" w:rsidSect="00AD58E3">
          <w:type w:val="continuous"/>
          <w:pgSz w:w="12240" w:h="15840"/>
          <w:pgMar w:top="720" w:right="1008" w:bottom="720" w:left="1008" w:header="720" w:footer="720" w:gutter="0"/>
          <w:pgNumType w:start="1"/>
          <w:cols w:num="2" w:space="720"/>
        </w:sectPr>
      </w:pPr>
      <w:r w:rsidRPr="00AD58E3">
        <w:rPr>
          <w:rFonts w:ascii="Garamond" w:eastAsia="Times New Roman" w:hAnsi="Garamond" w:cs="Times New Roman"/>
          <w:sz w:val="18"/>
          <w:szCs w:val="18"/>
        </w:rPr>
        <w:t>Spoke naturally and clearly</w:t>
      </w:r>
      <w:bookmarkStart w:id="0" w:name="_GoBack"/>
      <w:bookmarkEnd w:id="0"/>
    </w:p>
    <w:p w14:paraId="6EC6456E" w14:textId="47627782" w:rsidR="00AD58E3" w:rsidRDefault="00AD58E3" w:rsidP="00AD58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rPr>
          <w:rFonts w:ascii="Garamond" w:eastAsia="Times New Roman" w:hAnsi="Garamond" w:cs="Times New Roman"/>
          <w:sz w:val="20"/>
          <w:szCs w:val="20"/>
        </w:rPr>
      </w:pPr>
    </w:p>
    <w:p w14:paraId="278F9B75" w14:textId="4B4B9A31" w:rsidR="00AD58E3" w:rsidRDefault="00AD58E3" w:rsidP="00AD58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rPr>
          <w:rFonts w:ascii="Garamond" w:eastAsia="Times New Roman" w:hAnsi="Garamond" w:cs="Times New Roman"/>
          <w:sz w:val="20"/>
          <w:szCs w:val="20"/>
        </w:rPr>
      </w:pPr>
    </w:p>
    <w:p w14:paraId="2E67169B" w14:textId="77777777" w:rsidR="00AD58E3" w:rsidRPr="00AD58E3" w:rsidRDefault="00AD58E3" w:rsidP="00AD58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rPr>
          <w:rFonts w:ascii="Garamond" w:eastAsia="Times New Roman" w:hAnsi="Garamond" w:cs="Times New Roman"/>
          <w:sz w:val="20"/>
          <w:szCs w:val="20"/>
        </w:rPr>
      </w:pPr>
    </w:p>
    <w:sectPr w:rsidR="00AD58E3" w:rsidRPr="00AD58E3" w:rsidSect="00AD58E3">
      <w:type w:val="continuous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85BF0"/>
    <w:multiLevelType w:val="multilevel"/>
    <w:tmpl w:val="8E4686A8"/>
    <w:lvl w:ilvl="0">
      <w:start w:val="1"/>
      <w:numFmt w:val="bullet"/>
      <w:lvlText w:val="□"/>
      <w:lvlJc w:val="left"/>
      <w:pPr>
        <w:ind w:left="832" w:hanging="72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850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69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8" w:hanging="7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907" w:hanging="7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26" w:hanging="7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44" w:hanging="7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963" w:hanging="7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982" w:hanging="7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C73236"/>
    <w:multiLevelType w:val="multilevel"/>
    <w:tmpl w:val="04EAD57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45AB6494"/>
    <w:multiLevelType w:val="multilevel"/>
    <w:tmpl w:val="9F7CCBBC"/>
    <w:lvl w:ilvl="0">
      <w:start w:val="1"/>
      <w:numFmt w:val="bullet"/>
      <w:lvlText w:val="□"/>
      <w:lvlJc w:val="left"/>
      <w:pPr>
        <w:ind w:left="832" w:hanging="72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●"/>
      <w:lvlJc w:val="left"/>
      <w:pPr>
        <w:ind w:left="1850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69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8" w:hanging="7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907" w:hanging="7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26" w:hanging="7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44" w:hanging="7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963" w:hanging="7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982" w:hanging="72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F8"/>
    <w:rsid w:val="000412E4"/>
    <w:rsid w:val="003554F8"/>
    <w:rsid w:val="006954AE"/>
    <w:rsid w:val="00AD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C6702"/>
  <w15:docId w15:val="{C8A88B17-5E6C-CC46-A3B5-224886E4D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widowControl w:val="0"/>
      <w:ind w:left="111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Cari Zall</cp:lastModifiedBy>
  <cp:revision>3</cp:revision>
  <dcterms:created xsi:type="dcterms:W3CDTF">2018-11-19T20:41:00Z</dcterms:created>
  <dcterms:modified xsi:type="dcterms:W3CDTF">2018-11-19T20:58:00Z</dcterms:modified>
</cp:coreProperties>
</file>